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0145270A" w:rsidR="00A9572C" w:rsidRDefault="001F0B2E" w:rsidP="001C63B9">
      <w:pPr>
        <w:spacing w:after="0"/>
        <w:jc w:val="center"/>
        <w:rPr>
          <w:rFonts w:ascii="Arial" w:hAnsi="Arial" w:cs="Arial"/>
          <w:color w:val="7030A0"/>
          <w:sz w:val="24"/>
          <w:szCs w:val="24"/>
        </w:rPr>
      </w:pPr>
      <w:r>
        <w:rPr>
          <w:rFonts w:ascii="Arial" w:hAnsi="Arial" w:cs="Arial"/>
          <w:color w:val="7030A0"/>
          <w:sz w:val="24"/>
          <w:szCs w:val="24"/>
        </w:rPr>
        <w:t xml:space="preserve">October 25, </w:t>
      </w:r>
      <w:r w:rsidR="00C66A7C">
        <w:rPr>
          <w:rFonts w:ascii="Arial" w:hAnsi="Arial" w:cs="Arial"/>
          <w:color w:val="7030A0"/>
          <w:sz w:val="24"/>
          <w:szCs w:val="24"/>
        </w:rPr>
        <w:t xml:space="preserve"> 2023 regular meeting</w:t>
      </w:r>
    </w:p>
    <w:p w14:paraId="3467DAA1" w14:textId="1EEA5BFD" w:rsidR="0066115F" w:rsidRDefault="0066115F" w:rsidP="00855282">
      <w:pPr>
        <w:spacing w:after="0" w:line="240" w:lineRule="auto"/>
        <w:rPr>
          <w:bCs/>
        </w:rPr>
      </w:pPr>
    </w:p>
    <w:p w14:paraId="1FD7BFFB" w14:textId="0D3017B9" w:rsidR="006C407E" w:rsidRPr="006C407E" w:rsidRDefault="006C407E" w:rsidP="006C407E">
      <w:pPr>
        <w:spacing w:after="0" w:line="240" w:lineRule="auto"/>
        <w:jc w:val="center"/>
        <w:rPr>
          <w:b/>
        </w:rPr>
      </w:pPr>
      <w:r w:rsidRPr="006C407E">
        <w:rPr>
          <w:b/>
        </w:rPr>
        <w:t>COUNCIL MEMBERS</w:t>
      </w:r>
      <w:r>
        <w:rPr>
          <w:b/>
        </w:rPr>
        <w:t xml:space="preserve"> – X by name was present at the meeting</w:t>
      </w:r>
      <w:r>
        <w:rPr>
          <w:b/>
        </w:rPr>
        <w:tab/>
      </w:r>
    </w:p>
    <w:tbl>
      <w:tblPr>
        <w:tblStyle w:val="TableGrid"/>
        <w:tblW w:w="0" w:type="auto"/>
        <w:tblLook w:val="04A0" w:firstRow="1" w:lastRow="0" w:firstColumn="1" w:lastColumn="0" w:noHBand="0" w:noVBand="1"/>
      </w:tblPr>
      <w:tblGrid>
        <w:gridCol w:w="2844"/>
        <w:gridCol w:w="519"/>
        <w:gridCol w:w="3191"/>
        <w:gridCol w:w="519"/>
        <w:gridCol w:w="2912"/>
        <w:gridCol w:w="538"/>
      </w:tblGrid>
      <w:tr w:rsidR="006C407E" w14:paraId="63F641B8" w14:textId="77777777" w:rsidTr="00A55163">
        <w:tc>
          <w:tcPr>
            <w:tcW w:w="2844" w:type="dxa"/>
          </w:tcPr>
          <w:p w14:paraId="198EFAF8" w14:textId="2A9E54A7" w:rsidR="006C407E" w:rsidRDefault="006C407E" w:rsidP="00855282">
            <w:pPr>
              <w:rPr>
                <w:bCs/>
              </w:rPr>
            </w:pPr>
            <w:r>
              <w:rPr>
                <w:bCs/>
              </w:rPr>
              <w:t>Matt Richter, Adair EMS</w:t>
            </w:r>
          </w:p>
        </w:tc>
        <w:tc>
          <w:tcPr>
            <w:tcW w:w="519" w:type="dxa"/>
          </w:tcPr>
          <w:p w14:paraId="1D3ECCB8" w14:textId="2F7ADA03" w:rsidR="006C407E" w:rsidRDefault="001F0B2E" w:rsidP="00855282">
            <w:pPr>
              <w:rPr>
                <w:bCs/>
              </w:rPr>
            </w:pPr>
            <w:r>
              <w:rPr>
                <w:bCs/>
              </w:rPr>
              <w:t xml:space="preserve"> </w:t>
            </w:r>
          </w:p>
        </w:tc>
        <w:tc>
          <w:tcPr>
            <w:tcW w:w="3191" w:type="dxa"/>
          </w:tcPr>
          <w:p w14:paraId="0D407368" w14:textId="448C584A" w:rsidR="006C407E" w:rsidRDefault="005D7509" w:rsidP="00855282">
            <w:pPr>
              <w:rPr>
                <w:bCs/>
              </w:rPr>
            </w:pPr>
            <w:r>
              <w:rPr>
                <w:bCs/>
              </w:rPr>
              <w:t xml:space="preserve">Alexi Olsen, </w:t>
            </w:r>
            <w:r w:rsidR="006C407E">
              <w:rPr>
                <w:bCs/>
              </w:rPr>
              <w:t>Panora EMS</w:t>
            </w:r>
          </w:p>
        </w:tc>
        <w:tc>
          <w:tcPr>
            <w:tcW w:w="519" w:type="dxa"/>
          </w:tcPr>
          <w:p w14:paraId="0A696EC2" w14:textId="07109505" w:rsidR="006C407E" w:rsidRDefault="001F0B2E" w:rsidP="00855282">
            <w:pPr>
              <w:rPr>
                <w:bCs/>
              </w:rPr>
            </w:pPr>
            <w:r>
              <w:rPr>
                <w:bCs/>
              </w:rPr>
              <w:t xml:space="preserve"> </w:t>
            </w:r>
          </w:p>
        </w:tc>
        <w:tc>
          <w:tcPr>
            <w:tcW w:w="2912" w:type="dxa"/>
          </w:tcPr>
          <w:p w14:paraId="71DC9853" w14:textId="590507F2" w:rsidR="006C407E" w:rsidRDefault="00A55163" w:rsidP="00855282">
            <w:pPr>
              <w:rPr>
                <w:bCs/>
              </w:rPr>
            </w:pPr>
            <w:r>
              <w:rPr>
                <w:bCs/>
              </w:rPr>
              <w:t>Sean Bovinett</w:t>
            </w:r>
            <w:r w:rsidR="006C407E">
              <w:rPr>
                <w:bCs/>
              </w:rPr>
              <w:t>, Stuart Rescue</w:t>
            </w:r>
          </w:p>
        </w:tc>
        <w:tc>
          <w:tcPr>
            <w:tcW w:w="538" w:type="dxa"/>
          </w:tcPr>
          <w:p w14:paraId="36CCA582" w14:textId="6388220E" w:rsidR="006C407E" w:rsidRDefault="004017D0" w:rsidP="00855282">
            <w:pPr>
              <w:rPr>
                <w:bCs/>
              </w:rPr>
            </w:pPr>
            <w:r>
              <w:rPr>
                <w:bCs/>
              </w:rPr>
              <w:t>Yes</w:t>
            </w:r>
          </w:p>
        </w:tc>
      </w:tr>
      <w:tr w:rsidR="006C407E" w14:paraId="11AA51D8" w14:textId="77777777" w:rsidTr="00A55163">
        <w:tc>
          <w:tcPr>
            <w:tcW w:w="2844" w:type="dxa"/>
          </w:tcPr>
          <w:p w14:paraId="5C793806" w14:textId="3B46E5F1" w:rsidR="006C407E" w:rsidRDefault="006C407E" w:rsidP="00855282">
            <w:pPr>
              <w:rPr>
                <w:bCs/>
              </w:rPr>
            </w:pPr>
            <w:r>
              <w:rPr>
                <w:bCs/>
              </w:rPr>
              <w:t>Amanda Waltz, GC Hospital</w:t>
            </w:r>
          </w:p>
        </w:tc>
        <w:tc>
          <w:tcPr>
            <w:tcW w:w="519" w:type="dxa"/>
          </w:tcPr>
          <w:p w14:paraId="3167189F" w14:textId="50BC1700" w:rsidR="006C407E" w:rsidRDefault="001F0B2E" w:rsidP="00855282">
            <w:pPr>
              <w:rPr>
                <w:bCs/>
              </w:rPr>
            </w:pPr>
            <w:r>
              <w:rPr>
                <w:bCs/>
              </w:rPr>
              <w:t xml:space="preserve"> </w:t>
            </w:r>
          </w:p>
        </w:tc>
        <w:tc>
          <w:tcPr>
            <w:tcW w:w="3191" w:type="dxa"/>
          </w:tcPr>
          <w:p w14:paraId="5B284874" w14:textId="3A6EFF39" w:rsidR="006C407E" w:rsidRDefault="006C407E" w:rsidP="00855282">
            <w:pPr>
              <w:rPr>
                <w:bCs/>
              </w:rPr>
            </w:pPr>
            <w:r>
              <w:rPr>
                <w:bCs/>
              </w:rPr>
              <w:t>Jeremy Cooper, GC EMA</w:t>
            </w:r>
          </w:p>
        </w:tc>
        <w:tc>
          <w:tcPr>
            <w:tcW w:w="519" w:type="dxa"/>
          </w:tcPr>
          <w:p w14:paraId="337068ED" w14:textId="09CEDD72" w:rsidR="006C407E" w:rsidRDefault="004017D0" w:rsidP="00855282">
            <w:pPr>
              <w:rPr>
                <w:bCs/>
              </w:rPr>
            </w:pPr>
            <w:r>
              <w:rPr>
                <w:bCs/>
              </w:rPr>
              <w:t>Yes</w:t>
            </w:r>
          </w:p>
        </w:tc>
        <w:tc>
          <w:tcPr>
            <w:tcW w:w="2912" w:type="dxa"/>
          </w:tcPr>
          <w:p w14:paraId="204FA8BC" w14:textId="67576F1B" w:rsidR="006C407E" w:rsidRDefault="006C407E" w:rsidP="00855282">
            <w:pPr>
              <w:rPr>
                <w:bCs/>
              </w:rPr>
            </w:pPr>
            <w:r>
              <w:rPr>
                <w:bCs/>
              </w:rPr>
              <w:t>Mike Dickson, Supervisor</w:t>
            </w:r>
          </w:p>
        </w:tc>
        <w:tc>
          <w:tcPr>
            <w:tcW w:w="538" w:type="dxa"/>
          </w:tcPr>
          <w:p w14:paraId="2B08F4F6" w14:textId="41C510D0" w:rsidR="006C407E" w:rsidRDefault="004017D0" w:rsidP="00855282">
            <w:pPr>
              <w:rPr>
                <w:bCs/>
              </w:rPr>
            </w:pPr>
            <w:r>
              <w:rPr>
                <w:bCs/>
              </w:rPr>
              <w:t>Yes</w:t>
            </w:r>
          </w:p>
        </w:tc>
      </w:tr>
      <w:tr w:rsidR="006C407E" w14:paraId="143E6572" w14:textId="77777777" w:rsidTr="00A55163">
        <w:tc>
          <w:tcPr>
            <w:tcW w:w="2844" w:type="dxa"/>
          </w:tcPr>
          <w:p w14:paraId="13597EDF" w14:textId="5F044DA7" w:rsidR="006C407E" w:rsidRDefault="006C407E" w:rsidP="00855282">
            <w:pPr>
              <w:rPr>
                <w:bCs/>
              </w:rPr>
            </w:pPr>
            <w:r>
              <w:rPr>
                <w:bCs/>
              </w:rPr>
              <w:t>JD Kuster, Supervisor</w:t>
            </w:r>
          </w:p>
        </w:tc>
        <w:tc>
          <w:tcPr>
            <w:tcW w:w="519" w:type="dxa"/>
          </w:tcPr>
          <w:p w14:paraId="6B64EF20" w14:textId="1E10C497" w:rsidR="006C407E" w:rsidRDefault="004017D0" w:rsidP="00855282">
            <w:pPr>
              <w:rPr>
                <w:bCs/>
              </w:rPr>
            </w:pPr>
            <w:r>
              <w:rPr>
                <w:bCs/>
              </w:rPr>
              <w:t>Yes</w:t>
            </w:r>
            <w:r w:rsidR="001F0B2E">
              <w:rPr>
                <w:bCs/>
              </w:rPr>
              <w:t xml:space="preserve"> </w:t>
            </w:r>
          </w:p>
        </w:tc>
        <w:tc>
          <w:tcPr>
            <w:tcW w:w="3191" w:type="dxa"/>
          </w:tcPr>
          <w:p w14:paraId="1A368EB8" w14:textId="4802F333" w:rsidR="006C407E" w:rsidRDefault="006C407E" w:rsidP="00855282">
            <w:pPr>
              <w:rPr>
                <w:bCs/>
              </w:rPr>
            </w:pPr>
            <w:r>
              <w:rPr>
                <w:bCs/>
              </w:rPr>
              <w:t>Jotham Arber, GC Public Health</w:t>
            </w:r>
          </w:p>
        </w:tc>
        <w:tc>
          <w:tcPr>
            <w:tcW w:w="519" w:type="dxa"/>
          </w:tcPr>
          <w:p w14:paraId="3A0DF87E" w14:textId="28F4E046" w:rsidR="006C407E" w:rsidRDefault="004017D0" w:rsidP="00855282">
            <w:pPr>
              <w:rPr>
                <w:bCs/>
              </w:rPr>
            </w:pPr>
            <w:r>
              <w:rPr>
                <w:bCs/>
              </w:rPr>
              <w:t>Yes</w:t>
            </w:r>
          </w:p>
        </w:tc>
        <w:tc>
          <w:tcPr>
            <w:tcW w:w="2912" w:type="dxa"/>
          </w:tcPr>
          <w:p w14:paraId="4502D6D6" w14:textId="4184D16F" w:rsidR="006C407E" w:rsidRDefault="006C407E" w:rsidP="00855282">
            <w:pPr>
              <w:rPr>
                <w:bCs/>
              </w:rPr>
            </w:pPr>
            <w:r>
              <w:rPr>
                <w:bCs/>
              </w:rPr>
              <w:t>Tim McDermott NE Region</w:t>
            </w:r>
          </w:p>
        </w:tc>
        <w:tc>
          <w:tcPr>
            <w:tcW w:w="538" w:type="dxa"/>
          </w:tcPr>
          <w:p w14:paraId="18F89A26" w14:textId="1220C5E4" w:rsidR="006C407E" w:rsidRDefault="001F0B2E" w:rsidP="00855282">
            <w:pPr>
              <w:rPr>
                <w:bCs/>
              </w:rPr>
            </w:pPr>
            <w:r>
              <w:rPr>
                <w:bCs/>
              </w:rPr>
              <w:t xml:space="preserve"> </w:t>
            </w:r>
          </w:p>
        </w:tc>
      </w:tr>
      <w:tr w:rsidR="006C407E" w14:paraId="7E368192" w14:textId="77777777" w:rsidTr="00A55163">
        <w:tc>
          <w:tcPr>
            <w:tcW w:w="2844" w:type="dxa"/>
          </w:tcPr>
          <w:p w14:paraId="56C04355" w14:textId="48F03959" w:rsidR="006C407E" w:rsidRDefault="006C407E" w:rsidP="00855282">
            <w:pPr>
              <w:rPr>
                <w:bCs/>
              </w:rPr>
            </w:pPr>
            <w:r>
              <w:rPr>
                <w:bCs/>
              </w:rPr>
              <w:t>Don Schwartz, NW Region</w:t>
            </w:r>
          </w:p>
        </w:tc>
        <w:tc>
          <w:tcPr>
            <w:tcW w:w="519" w:type="dxa"/>
          </w:tcPr>
          <w:p w14:paraId="28E408C5" w14:textId="045290A7" w:rsidR="006C407E" w:rsidRDefault="006C407E" w:rsidP="00855282">
            <w:pPr>
              <w:rPr>
                <w:bCs/>
              </w:rPr>
            </w:pPr>
          </w:p>
        </w:tc>
        <w:tc>
          <w:tcPr>
            <w:tcW w:w="3191" w:type="dxa"/>
          </w:tcPr>
          <w:p w14:paraId="4F312ED4" w14:textId="7867D0B1" w:rsidR="006C407E" w:rsidRDefault="006C407E" w:rsidP="00855282">
            <w:pPr>
              <w:rPr>
                <w:bCs/>
              </w:rPr>
            </w:pPr>
            <w:r>
              <w:rPr>
                <w:bCs/>
              </w:rPr>
              <w:t>Tammy Bireline, SW Region</w:t>
            </w:r>
          </w:p>
        </w:tc>
        <w:tc>
          <w:tcPr>
            <w:tcW w:w="519" w:type="dxa"/>
          </w:tcPr>
          <w:p w14:paraId="2CDE5CE0" w14:textId="1031E050" w:rsidR="006C407E" w:rsidRDefault="001F0B2E" w:rsidP="00855282">
            <w:pPr>
              <w:rPr>
                <w:bCs/>
              </w:rPr>
            </w:pPr>
            <w:r>
              <w:rPr>
                <w:bCs/>
              </w:rPr>
              <w:t xml:space="preserve"> </w:t>
            </w:r>
          </w:p>
        </w:tc>
        <w:tc>
          <w:tcPr>
            <w:tcW w:w="2912" w:type="dxa"/>
          </w:tcPr>
          <w:p w14:paraId="699DB964" w14:textId="72DF2126" w:rsidR="006C407E" w:rsidRDefault="006C407E" w:rsidP="00855282">
            <w:pPr>
              <w:rPr>
                <w:bCs/>
              </w:rPr>
            </w:pPr>
            <w:r>
              <w:rPr>
                <w:bCs/>
              </w:rPr>
              <w:t>Mark Laughery, Central Reg</w:t>
            </w:r>
          </w:p>
        </w:tc>
        <w:tc>
          <w:tcPr>
            <w:tcW w:w="538" w:type="dxa"/>
          </w:tcPr>
          <w:p w14:paraId="62DE1E1F" w14:textId="696D310C" w:rsidR="006C407E" w:rsidRDefault="004017D0" w:rsidP="00855282">
            <w:pPr>
              <w:rPr>
                <w:bCs/>
              </w:rPr>
            </w:pPr>
            <w:r>
              <w:rPr>
                <w:bCs/>
              </w:rPr>
              <w:t>Yes</w:t>
            </w:r>
          </w:p>
        </w:tc>
      </w:tr>
      <w:tr w:rsidR="006C407E" w14:paraId="2A5ABBCB" w14:textId="77777777" w:rsidTr="00A55163">
        <w:tc>
          <w:tcPr>
            <w:tcW w:w="2844" w:type="dxa"/>
          </w:tcPr>
          <w:p w14:paraId="77F0546F" w14:textId="3B7B2E2E" w:rsidR="006C407E" w:rsidRDefault="006C407E" w:rsidP="00855282">
            <w:pPr>
              <w:rPr>
                <w:bCs/>
              </w:rPr>
            </w:pPr>
            <w:r>
              <w:rPr>
                <w:bCs/>
              </w:rPr>
              <w:t>Stacy Richter, SE Region</w:t>
            </w:r>
          </w:p>
        </w:tc>
        <w:tc>
          <w:tcPr>
            <w:tcW w:w="519" w:type="dxa"/>
          </w:tcPr>
          <w:p w14:paraId="59E41CDC" w14:textId="1C02D96E" w:rsidR="006C407E" w:rsidRDefault="001F0B2E" w:rsidP="00855282">
            <w:pPr>
              <w:rPr>
                <w:bCs/>
              </w:rPr>
            </w:pPr>
            <w:r>
              <w:rPr>
                <w:bCs/>
              </w:rPr>
              <w:t xml:space="preserve"> </w:t>
            </w:r>
          </w:p>
        </w:tc>
        <w:tc>
          <w:tcPr>
            <w:tcW w:w="3191" w:type="dxa"/>
          </w:tcPr>
          <w:p w14:paraId="1F340B8D" w14:textId="2AE8743F" w:rsidR="006C407E" w:rsidRDefault="006C407E" w:rsidP="00855282">
            <w:pPr>
              <w:rPr>
                <w:bCs/>
              </w:rPr>
            </w:pPr>
            <w:r>
              <w:rPr>
                <w:bCs/>
              </w:rPr>
              <w:t>Julie Neilsen, Bayard EMS</w:t>
            </w:r>
          </w:p>
        </w:tc>
        <w:tc>
          <w:tcPr>
            <w:tcW w:w="519" w:type="dxa"/>
          </w:tcPr>
          <w:p w14:paraId="2AABDBB8" w14:textId="6DECD135" w:rsidR="006C407E" w:rsidRDefault="00456943" w:rsidP="00855282">
            <w:pPr>
              <w:rPr>
                <w:bCs/>
              </w:rPr>
            </w:pPr>
            <w:r>
              <w:rPr>
                <w:bCs/>
              </w:rPr>
              <w:t xml:space="preserve"> </w:t>
            </w:r>
          </w:p>
        </w:tc>
        <w:tc>
          <w:tcPr>
            <w:tcW w:w="2912" w:type="dxa"/>
          </w:tcPr>
          <w:p w14:paraId="1E18DDDD" w14:textId="77777777" w:rsidR="006C407E" w:rsidRDefault="006C407E" w:rsidP="00855282">
            <w:pPr>
              <w:rPr>
                <w:bCs/>
              </w:rPr>
            </w:pPr>
          </w:p>
        </w:tc>
        <w:tc>
          <w:tcPr>
            <w:tcW w:w="538" w:type="dxa"/>
          </w:tcPr>
          <w:p w14:paraId="3B042DB8" w14:textId="77777777" w:rsidR="006C407E" w:rsidRDefault="006C407E" w:rsidP="00855282">
            <w:pPr>
              <w:rPr>
                <w:bCs/>
              </w:rPr>
            </w:pPr>
          </w:p>
        </w:tc>
      </w:tr>
    </w:tbl>
    <w:p w14:paraId="23CA2E6D" w14:textId="62BDBD5A" w:rsidR="00B54B94" w:rsidRDefault="00B54B94" w:rsidP="00B54B94">
      <w:pPr>
        <w:spacing w:after="0" w:line="240" w:lineRule="auto"/>
      </w:pPr>
    </w:p>
    <w:p w14:paraId="4E043D90" w14:textId="77A48BD4" w:rsidR="00124C1B" w:rsidRDefault="00124C1B" w:rsidP="00B54B94">
      <w:pPr>
        <w:spacing w:after="0" w:line="240" w:lineRule="auto"/>
      </w:pPr>
      <w:r w:rsidRPr="004017D0">
        <w:rPr>
          <w:b/>
          <w:bCs/>
        </w:rPr>
        <w:t>Guests</w:t>
      </w:r>
      <w:r w:rsidRPr="004017D0">
        <w:t xml:space="preserve"> – </w:t>
      </w:r>
      <w:r w:rsidR="009723C1" w:rsidRPr="004017D0">
        <w:t>Jo Rasmuss</w:t>
      </w:r>
      <w:r w:rsidR="00A609A6" w:rsidRPr="004017D0">
        <w:t>en</w:t>
      </w:r>
    </w:p>
    <w:p w14:paraId="7A33EE98" w14:textId="77777777" w:rsidR="00124C1B" w:rsidRPr="00C46B4D" w:rsidRDefault="00124C1B" w:rsidP="00B54B94">
      <w:pPr>
        <w:spacing w:after="0" w:line="240" w:lineRule="auto"/>
      </w:pPr>
    </w:p>
    <w:p w14:paraId="06CF4CFF" w14:textId="2BA60D72" w:rsidR="00A55163" w:rsidRDefault="002534BA" w:rsidP="00793280">
      <w:pPr>
        <w:spacing w:after="0" w:line="240" w:lineRule="auto"/>
      </w:pPr>
      <w:r w:rsidRPr="00C46B4D">
        <w:rPr>
          <w:b/>
        </w:rPr>
        <w:t xml:space="preserve">Call to Order - </w:t>
      </w:r>
      <w:r w:rsidRPr="00C46B4D">
        <w:t xml:space="preserve">  </w:t>
      </w:r>
      <w:r w:rsidR="00C46B4D">
        <w:t>M</w:t>
      </w:r>
      <w:r w:rsidR="006331DF">
        <w:t>ark Laughery</w:t>
      </w:r>
      <w:r w:rsidR="00C46B4D">
        <w:t xml:space="preserve">, </w:t>
      </w:r>
      <w:r w:rsidR="006331DF" w:rsidRPr="00A9751E">
        <w:t xml:space="preserve">Chairman </w:t>
      </w:r>
      <w:r w:rsidR="00C46B4D" w:rsidRPr="00AC3151">
        <w:t>opened the meeting at 7:</w:t>
      </w:r>
      <w:r w:rsidR="00D9584F" w:rsidRPr="00AC3151">
        <w:t>1</w:t>
      </w:r>
      <w:r w:rsidR="00A55163" w:rsidRPr="00AC3151">
        <w:t>0</w:t>
      </w:r>
      <w:r w:rsidR="00C46B4D" w:rsidRPr="00AC3151">
        <w:t xml:space="preserve"> p.</w:t>
      </w:r>
      <w:r w:rsidR="00AC3151" w:rsidRPr="00AC3151">
        <w:t>m.</w:t>
      </w:r>
    </w:p>
    <w:p w14:paraId="2455CAC2" w14:textId="008AA84F" w:rsidR="00A55163" w:rsidRDefault="00A55163" w:rsidP="00793280">
      <w:pPr>
        <w:spacing w:after="0" w:line="240" w:lineRule="auto"/>
      </w:pPr>
    </w:p>
    <w:p w14:paraId="266A77E2" w14:textId="55DB6B83" w:rsidR="00A55163" w:rsidRPr="00124C1B" w:rsidRDefault="00A55163" w:rsidP="00124C1B">
      <w:pPr>
        <w:spacing w:after="0" w:line="240" w:lineRule="auto"/>
        <w:rPr>
          <w:b/>
        </w:rPr>
      </w:pPr>
      <w:r>
        <w:rPr>
          <w:b/>
        </w:rPr>
        <w:t>Roll Call of Council members via sign in sheet</w:t>
      </w:r>
    </w:p>
    <w:p w14:paraId="7C9EA46D" w14:textId="6599BF79" w:rsidR="002835F0" w:rsidRDefault="002835F0" w:rsidP="006F5FA6">
      <w:pPr>
        <w:spacing w:line="240" w:lineRule="auto"/>
      </w:pPr>
    </w:p>
    <w:p w14:paraId="73EB73FE" w14:textId="77777777" w:rsidR="00AC3151" w:rsidRDefault="00AC3151" w:rsidP="006F5FA6">
      <w:pPr>
        <w:spacing w:line="240" w:lineRule="auto"/>
      </w:pPr>
    </w:p>
    <w:p w14:paraId="5B119F9F" w14:textId="1961861F" w:rsidR="00D9584F" w:rsidRPr="00D9584F" w:rsidRDefault="00D9584F" w:rsidP="006F5FA6">
      <w:pPr>
        <w:spacing w:line="240" w:lineRule="auto"/>
        <w:rPr>
          <w:b/>
          <w:bCs/>
        </w:rPr>
      </w:pPr>
      <w:r w:rsidRPr="00D9584F">
        <w:rPr>
          <w:b/>
          <w:bCs/>
        </w:rPr>
        <w:t>New Business</w:t>
      </w:r>
    </w:p>
    <w:p w14:paraId="50FD420B" w14:textId="3C46A6BB" w:rsidR="001F0B2E" w:rsidRPr="00AC3151" w:rsidRDefault="00B31C2F" w:rsidP="00AC3151">
      <w:pPr>
        <w:spacing w:line="240" w:lineRule="auto"/>
      </w:pPr>
      <w:r>
        <w:t xml:space="preserve">Group discussion on the draft proposal.  </w:t>
      </w:r>
    </w:p>
    <w:p w14:paraId="4F5F5084" w14:textId="77777777" w:rsidR="001F0B2E" w:rsidRDefault="001F0B2E" w:rsidP="001F0B2E">
      <w:pPr>
        <w:rPr>
          <w:rFonts w:eastAsiaTheme="minorEastAsia"/>
          <w:b/>
          <w:bCs/>
          <w:sz w:val="28"/>
          <w:szCs w:val="28"/>
        </w:rPr>
      </w:pPr>
      <w:r w:rsidRPr="2DF0B7D3">
        <w:rPr>
          <w:rFonts w:eastAsiaTheme="minorEastAsia"/>
          <w:b/>
          <w:bCs/>
          <w:sz w:val="28"/>
          <w:szCs w:val="28"/>
        </w:rPr>
        <w:t>Draft Proposal for EMS Services/ in Guthrie County</w:t>
      </w:r>
    </w:p>
    <w:p w14:paraId="16A0CA39" w14:textId="77777777" w:rsidR="001F0B2E" w:rsidRDefault="001F0B2E" w:rsidP="001F0B2E">
      <w:pPr>
        <w:rPr>
          <w:rFonts w:eastAsiaTheme="minorEastAsia"/>
          <w:sz w:val="24"/>
          <w:szCs w:val="24"/>
        </w:rPr>
      </w:pPr>
      <w:r w:rsidRPr="2DF0B7D3">
        <w:rPr>
          <w:rFonts w:eastAsiaTheme="minorEastAsia"/>
          <w:sz w:val="24"/>
          <w:szCs w:val="24"/>
        </w:rPr>
        <w:t>Purpose:</w:t>
      </w:r>
    </w:p>
    <w:p w14:paraId="317AA042" w14:textId="77777777" w:rsidR="001F0B2E" w:rsidRDefault="001F0B2E" w:rsidP="001F0B2E">
      <w:pPr>
        <w:rPr>
          <w:rFonts w:eastAsiaTheme="minorEastAsia"/>
        </w:rPr>
      </w:pPr>
      <w:r w:rsidRPr="2DF0B7D3">
        <w:rPr>
          <w:rFonts w:eastAsiaTheme="minorEastAsia"/>
        </w:rPr>
        <w:t>To provide the best coverage of EMS Services for all residents in Guthrie County, move the financial liability that is currently with cities to the county level, and to develop and reinforce an EMS model that is sustainable long-term to best support all residents in Guthrie County as it grows and changes.</w:t>
      </w:r>
    </w:p>
    <w:p w14:paraId="4862DC9E" w14:textId="77777777" w:rsidR="001F0B2E" w:rsidRDefault="001F0B2E" w:rsidP="001F0B2E">
      <w:pPr>
        <w:rPr>
          <w:rFonts w:eastAsiaTheme="minorEastAsia"/>
        </w:rPr>
      </w:pPr>
    </w:p>
    <w:p w14:paraId="13B66EAB" w14:textId="77777777" w:rsidR="001F0B2E" w:rsidRDefault="001F0B2E" w:rsidP="001F0B2E">
      <w:pPr>
        <w:rPr>
          <w:rFonts w:eastAsiaTheme="minorEastAsia"/>
          <w:b/>
          <w:bCs/>
          <w:sz w:val="24"/>
          <w:szCs w:val="24"/>
        </w:rPr>
      </w:pPr>
      <w:r w:rsidRPr="2DF0B7D3">
        <w:rPr>
          <w:rFonts w:eastAsiaTheme="minorEastAsia"/>
          <w:b/>
          <w:bCs/>
          <w:sz w:val="24"/>
          <w:szCs w:val="24"/>
        </w:rPr>
        <w:t>Current Challenges</w:t>
      </w:r>
    </w:p>
    <w:p w14:paraId="58C064B8" w14:textId="77777777" w:rsidR="001F0B2E" w:rsidRDefault="001F0B2E" w:rsidP="001F0B2E">
      <w:pPr>
        <w:pStyle w:val="ListParagraph"/>
        <w:numPr>
          <w:ilvl w:val="0"/>
          <w:numId w:val="47"/>
        </w:numPr>
        <w:spacing w:after="160" w:line="259" w:lineRule="auto"/>
        <w:rPr>
          <w:rFonts w:eastAsiaTheme="minorEastAsia"/>
        </w:rPr>
      </w:pPr>
      <w:r w:rsidRPr="2DF0B7D3">
        <w:rPr>
          <w:rFonts w:eastAsiaTheme="minorEastAsia"/>
        </w:rPr>
        <w:t xml:space="preserve">Large area of uncovered territory in the western part of Guthrie County </w:t>
      </w:r>
    </w:p>
    <w:p w14:paraId="67E4D570" w14:textId="77777777" w:rsidR="001F0B2E" w:rsidRDefault="001F0B2E" w:rsidP="001F0B2E">
      <w:pPr>
        <w:pStyle w:val="ListParagraph"/>
        <w:numPr>
          <w:ilvl w:val="0"/>
          <w:numId w:val="47"/>
        </w:numPr>
        <w:spacing w:after="160" w:line="259" w:lineRule="auto"/>
        <w:rPr>
          <w:rFonts w:eastAsiaTheme="minorEastAsia"/>
        </w:rPr>
      </w:pPr>
      <w:r w:rsidRPr="2DF0B7D3">
        <w:rPr>
          <w:rFonts w:eastAsiaTheme="minorEastAsia"/>
        </w:rPr>
        <w:t>Long response times for uncovered area and while ambulances are transporting patients out of county leading to worse outcomes</w:t>
      </w:r>
    </w:p>
    <w:p w14:paraId="50DD076C" w14:textId="77777777" w:rsidR="001F0B2E" w:rsidRDefault="001F0B2E" w:rsidP="001F0B2E">
      <w:pPr>
        <w:pStyle w:val="ListParagraph"/>
        <w:numPr>
          <w:ilvl w:val="0"/>
          <w:numId w:val="47"/>
        </w:numPr>
        <w:spacing w:after="160" w:line="259" w:lineRule="auto"/>
        <w:rPr>
          <w:rFonts w:eastAsiaTheme="minorEastAsia"/>
        </w:rPr>
      </w:pPr>
      <w:r w:rsidRPr="2DF0B7D3">
        <w:rPr>
          <w:rFonts w:eastAsiaTheme="minorEastAsia"/>
        </w:rPr>
        <w:t>Financially unsustainable burdens on cities causing stress on city budgets</w:t>
      </w:r>
    </w:p>
    <w:p w14:paraId="4A729CFD" w14:textId="77777777" w:rsidR="001F0B2E" w:rsidRDefault="001F0B2E" w:rsidP="001F0B2E">
      <w:pPr>
        <w:pStyle w:val="ListParagraph"/>
        <w:numPr>
          <w:ilvl w:val="0"/>
          <w:numId w:val="47"/>
        </w:numPr>
        <w:spacing w:after="160" w:line="259" w:lineRule="auto"/>
        <w:rPr>
          <w:rFonts w:eastAsiaTheme="minorEastAsia"/>
        </w:rPr>
      </w:pPr>
      <w:r w:rsidRPr="2DF0B7D3">
        <w:rPr>
          <w:rFonts w:eastAsiaTheme="minorEastAsia"/>
        </w:rPr>
        <w:t>Lack of in-county EMS personnel and first responder groups</w:t>
      </w:r>
    </w:p>
    <w:p w14:paraId="29FD7F30" w14:textId="77777777" w:rsidR="001F0B2E" w:rsidRDefault="001F0B2E" w:rsidP="001F0B2E">
      <w:pPr>
        <w:pStyle w:val="ListParagraph"/>
        <w:numPr>
          <w:ilvl w:val="0"/>
          <w:numId w:val="47"/>
        </w:numPr>
        <w:spacing w:after="160" w:line="259" w:lineRule="auto"/>
        <w:rPr>
          <w:rFonts w:eastAsiaTheme="minorEastAsia"/>
        </w:rPr>
      </w:pPr>
      <w:r w:rsidRPr="2DF0B7D3">
        <w:rPr>
          <w:rFonts w:eastAsiaTheme="minorEastAsia"/>
        </w:rPr>
        <w:t>Lack of consistent protocols and equipment</w:t>
      </w:r>
    </w:p>
    <w:p w14:paraId="7D050FC7" w14:textId="77777777" w:rsidR="001F0B2E" w:rsidRDefault="001F0B2E" w:rsidP="001F0B2E">
      <w:pPr>
        <w:rPr>
          <w:rFonts w:eastAsiaTheme="minorEastAsia"/>
          <w:b/>
          <w:bCs/>
          <w:i/>
          <w:iCs/>
        </w:rPr>
      </w:pPr>
      <w:r w:rsidRPr="2DF0B7D3">
        <w:rPr>
          <w:rFonts w:eastAsiaTheme="minorEastAsia"/>
          <w:b/>
          <w:bCs/>
          <w:i/>
          <w:iCs/>
        </w:rPr>
        <w:t>Current Ambulance response area within 10 minutes from stations</w:t>
      </w:r>
    </w:p>
    <w:p w14:paraId="463B401A" w14:textId="77777777" w:rsidR="001F0B2E" w:rsidRDefault="001F0B2E" w:rsidP="001F0B2E">
      <w:pPr>
        <w:rPr>
          <w:rFonts w:eastAsiaTheme="minorEastAsia"/>
        </w:rPr>
      </w:pPr>
      <w:r>
        <w:rPr>
          <w:noProof/>
        </w:rPr>
        <w:lastRenderedPageBreak/>
        <w:drawing>
          <wp:inline distT="0" distB="0" distL="0" distR="0" wp14:anchorId="22379DEC" wp14:editId="4AB222C0">
            <wp:extent cx="4572000" cy="4000500"/>
            <wp:effectExtent l="0" t="0" r="0" b="0"/>
            <wp:docPr id="1648072413" name="Picture 164807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980088"/>
                    <pic:cNvPicPr/>
                  </pic:nvPicPr>
                  <pic:blipFill>
                    <a:blip r:embed="rId7">
                      <a:extLst>
                        <a:ext uri="{28A0092B-C50C-407E-A947-70E740481C1C}">
                          <a14:useLocalDpi xmlns:a14="http://schemas.microsoft.com/office/drawing/2010/main" val="0"/>
                        </a:ext>
                      </a:extLst>
                    </a:blip>
                    <a:stretch>
                      <a:fillRect/>
                    </a:stretch>
                  </pic:blipFill>
                  <pic:spPr>
                    <a:xfrm>
                      <a:off x="0" y="0"/>
                      <a:ext cx="4572000" cy="4000500"/>
                    </a:xfrm>
                    <a:prstGeom prst="rect">
                      <a:avLst/>
                    </a:prstGeom>
                  </pic:spPr>
                </pic:pic>
              </a:graphicData>
            </a:graphic>
          </wp:inline>
        </w:drawing>
      </w:r>
    </w:p>
    <w:p w14:paraId="0E7495B0" w14:textId="77777777" w:rsidR="001F0B2E" w:rsidRDefault="001F0B2E" w:rsidP="001F0B2E">
      <w:pPr>
        <w:rPr>
          <w:rFonts w:eastAsiaTheme="minorEastAsia"/>
        </w:rPr>
      </w:pPr>
    </w:p>
    <w:p w14:paraId="299F396F" w14:textId="77777777" w:rsidR="001F0B2E" w:rsidRDefault="001F0B2E" w:rsidP="001F0B2E">
      <w:pPr>
        <w:rPr>
          <w:rFonts w:eastAsiaTheme="minorEastAsia"/>
          <w:b/>
          <w:bCs/>
          <w:sz w:val="28"/>
          <w:szCs w:val="28"/>
        </w:rPr>
      </w:pPr>
      <w:r w:rsidRPr="2DF0B7D3">
        <w:rPr>
          <w:rFonts w:eastAsiaTheme="minorEastAsia"/>
          <w:b/>
          <w:bCs/>
          <w:sz w:val="28"/>
          <w:szCs w:val="28"/>
        </w:rPr>
        <w:t xml:space="preserve">Solutions Proposed </w:t>
      </w:r>
    </w:p>
    <w:p w14:paraId="5C6B2F83" w14:textId="77777777" w:rsidR="001F0B2E" w:rsidRDefault="001F0B2E" w:rsidP="001F0B2E">
      <w:pPr>
        <w:pStyle w:val="ListParagraph"/>
        <w:numPr>
          <w:ilvl w:val="0"/>
          <w:numId w:val="46"/>
        </w:numPr>
        <w:spacing w:after="160" w:line="259" w:lineRule="auto"/>
        <w:rPr>
          <w:rFonts w:eastAsiaTheme="minorEastAsia"/>
        </w:rPr>
      </w:pPr>
      <w:r w:rsidRPr="2DF0B7D3">
        <w:rPr>
          <w:rFonts w:eastAsiaTheme="minorEastAsia"/>
        </w:rPr>
        <w:t xml:space="preserve">Develop a countywide service with the participation from all current services and cities over the next 5 years. </w:t>
      </w:r>
    </w:p>
    <w:p w14:paraId="170AACC7" w14:textId="77777777" w:rsidR="001F0B2E" w:rsidRDefault="001F0B2E" w:rsidP="001F0B2E">
      <w:pPr>
        <w:pStyle w:val="ListParagraph"/>
        <w:numPr>
          <w:ilvl w:val="0"/>
          <w:numId w:val="46"/>
        </w:numPr>
        <w:spacing w:after="160" w:line="259" w:lineRule="auto"/>
        <w:rPr>
          <w:rFonts w:eastAsiaTheme="minorEastAsia"/>
        </w:rPr>
      </w:pPr>
      <w:r w:rsidRPr="2DF0B7D3">
        <w:rPr>
          <w:rFonts w:eastAsiaTheme="minorEastAsia"/>
        </w:rPr>
        <w:t>Staff additional ambulance crews to:</w:t>
      </w:r>
    </w:p>
    <w:p w14:paraId="0F930F42" w14:textId="77777777" w:rsidR="001F0B2E" w:rsidRDefault="001F0B2E" w:rsidP="001F0B2E">
      <w:pPr>
        <w:pStyle w:val="ListParagraph"/>
        <w:numPr>
          <w:ilvl w:val="1"/>
          <w:numId w:val="46"/>
        </w:numPr>
        <w:spacing w:after="160" w:line="259" w:lineRule="auto"/>
        <w:rPr>
          <w:rFonts w:eastAsiaTheme="minorEastAsia"/>
        </w:rPr>
      </w:pPr>
      <w:r w:rsidRPr="2DF0B7D3">
        <w:rPr>
          <w:rFonts w:eastAsiaTheme="minorEastAsia"/>
        </w:rPr>
        <w:t>Decrease response times through on duty ambulance depth and placement.</w:t>
      </w:r>
    </w:p>
    <w:p w14:paraId="17BD1CF6" w14:textId="77777777" w:rsidR="001F0B2E" w:rsidRDefault="001F0B2E" w:rsidP="001F0B2E">
      <w:pPr>
        <w:pStyle w:val="ListParagraph"/>
        <w:numPr>
          <w:ilvl w:val="1"/>
          <w:numId w:val="46"/>
        </w:numPr>
        <w:spacing w:after="160" w:line="259" w:lineRule="auto"/>
        <w:rPr>
          <w:rFonts w:eastAsiaTheme="minorEastAsia"/>
        </w:rPr>
      </w:pPr>
      <w:r w:rsidRPr="2DF0B7D3">
        <w:rPr>
          <w:rFonts w:eastAsiaTheme="minorEastAsia"/>
        </w:rPr>
        <w:t>Decrease staff fatigue through call rotation.</w:t>
      </w:r>
    </w:p>
    <w:p w14:paraId="4D0CD5DE" w14:textId="77777777" w:rsidR="001F0B2E" w:rsidRDefault="001F0B2E" w:rsidP="001F0B2E">
      <w:pPr>
        <w:pStyle w:val="ListParagraph"/>
        <w:numPr>
          <w:ilvl w:val="1"/>
          <w:numId w:val="46"/>
        </w:numPr>
        <w:spacing w:after="160" w:line="259" w:lineRule="auto"/>
        <w:rPr>
          <w:rFonts w:eastAsiaTheme="minorEastAsia"/>
        </w:rPr>
      </w:pPr>
      <w:r w:rsidRPr="2DF0B7D3">
        <w:rPr>
          <w:rFonts w:eastAsiaTheme="minorEastAsia"/>
        </w:rPr>
        <w:t>Decrease reliance on outside services during high call volumes or multi-patient events.</w:t>
      </w:r>
    </w:p>
    <w:p w14:paraId="007590F3" w14:textId="77777777" w:rsidR="001F0B2E" w:rsidRDefault="001F0B2E" w:rsidP="001F0B2E">
      <w:pPr>
        <w:pStyle w:val="ListParagraph"/>
        <w:numPr>
          <w:ilvl w:val="0"/>
          <w:numId w:val="46"/>
        </w:numPr>
        <w:spacing w:after="160" w:line="259" w:lineRule="auto"/>
        <w:rPr>
          <w:rFonts w:eastAsiaTheme="minorEastAsia"/>
        </w:rPr>
      </w:pPr>
      <w:r w:rsidRPr="2DF0B7D3">
        <w:rPr>
          <w:rFonts w:eastAsiaTheme="minorEastAsia"/>
        </w:rPr>
        <w:t>Develop EMS first responders within each fire department in the county.</w:t>
      </w:r>
    </w:p>
    <w:p w14:paraId="394671F3" w14:textId="77777777" w:rsidR="001F0B2E" w:rsidRDefault="001F0B2E" w:rsidP="001F0B2E">
      <w:pPr>
        <w:pStyle w:val="ListParagraph"/>
        <w:numPr>
          <w:ilvl w:val="1"/>
          <w:numId w:val="46"/>
        </w:numPr>
        <w:spacing w:after="160" w:line="259" w:lineRule="auto"/>
        <w:rPr>
          <w:rFonts w:eastAsiaTheme="minorEastAsia"/>
        </w:rPr>
      </w:pPr>
      <w:r w:rsidRPr="2DF0B7D3">
        <w:rPr>
          <w:rFonts w:eastAsiaTheme="minorEastAsia"/>
        </w:rPr>
        <w:t>Help with recruitment and retention.</w:t>
      </w:r>
    </w:p>
    <w:p w14:paraId="5E8E4F8B" w14:textId="77777777" w:rsidR="001F0B2E" w:rsidRDefault="001F0B2E" w:rsidP="001F0B2E">
      <w:pPr>
        <w:pStyle w:val="ListParagraph"/>
        <w:numPr>
          <w:ilvl w:val="1"/>
          <w:numId w:val="46"/>
        </w:numPr>
        <w:spacing w:after="160" w:line="259" w:lineRule="auto"/>
        <w:rPr>
          <w:rFonts w:eastAsiaTheme="minorEastAsia"/>
        </w:rPr>
      </w:pPr>
      <w:r w:rsidRPr="2DF0B7D3">
        <w:rPr>
          <w:rFonts w:eastAsiaTheme="minorEastAsia"/>
        </w:rPr>
        <w:t>Provide training and other operational support.</w:t>
      </w:r>
    </w:p>
    <w:p w14:paraId="148E6BC1" w14:textId="77777777" w:rsidR="001F0B2E" w:rsidRDefault="001F0B2E" w:rsidP="001F0B2E">
      <w:pPr>
        <w:rPr>
          <w:rFonts w:eastAsiaTheme="minorEastAsia"/>
        </w:rPr>
      </w:pPr>
    </w:p>
    <w:p w14:paraId="36C87FF0" w14:textId="77777777" w:rsidR="001F0B2E" w:rsidRDefault="001F0B2E" w:rsidP="001F0B2E">
      <w:pPr>
        <w:rPr>
          <w:rFonts w:eastAsiaTheme="minorEastAsia"/>
        </w:rPr>
      </w:pPr>
      <w:r>
        <w:rPr>
          <w:noProof/>
        </w:rPr>
        <w:lastRenderedPageBreak/>
        <w:drawing>
          <wp:inline distT="0" distB="0" distL="0" distR="0" wp14:anchorId="2EEC0C8C" wp14:editId="30AA26CF">
            <wp:extent cx="4572000" cy="4086225"/>
            <wp:effectExtent l="0" t="0" r="0" b="0"/>
            <wp:docPr id="623817464" name="Picture 62381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01498"/>
                    <pic:cNvPicPr/>
                  </pic:nvPicPr>
                  <pic:blipFill>
                    <a:blip r:embed="rId8">
                      <a:extLst>
                        <a:ext uri="{28A0092B-C50C-407E-A947-70E740481C1C}">
                          <a14:useLocalDpi xmlns:a14="http://schemas.microsoft.com/office/drawing/2010/main" val="0"/>
                        </a:ext>
                      </a:extLst>
                    </a:blip>
                    <a:stretch>
                      <a:fillRect/>
                    </a:stretch>
                  </pic:blipFill>
                  <pic:spPr>
                    <a:xfrm>
                      <a:off x="0" y="0"/>
                      <a:ext cx="4572000" cy="4086225"/>
                    </a:xfrm>
                    <a:prstGeom prst="rect">
                      <a:avLst/>
                    </a:prstGeom>
                  </pic:spPr>
                </pic:pic>
              </a:graphicData>
            </a:graphic>
          </wp:inline>
        </w:drawing>
      </w:r>
    </w:p>
    <w:p w14:paraId="42A18D9E" w14:textId="77777777" w:rsidR="001F0B2E" w:rsidRDefault="001F0B2E" w:rsidP="001F0B2E">
      <w:pPr>
        <w:rPr>
          <w:rFonts w:eastAsiaTheme="minorEastAsia"/>
          <w:b/>
          <w:bCs/>
        </w:rPr>
      </w:pPr>
    </w:p>
    <w:p w14:paraId="4AC2BF1D" w14:textId="77777777" w:rsidR="001F0B2E" w:rsidRDefault="001F0B2E" w:rsidP="001F0B2E">
      <w:pPr>
        <w:rPr>
          <w:rFonts w:eastAsiaTheme="minorEastAsia"/>
          <w:b/>
          <w:bCs/>
          <w:sz w:val="28"/>
          <w:szCs w:val="28"/>
        </w:rPr>
      </w:pPr>
      <w:r w:rsidRPr="2DF0B7D3">
        <w:rPr>
          <w:rFonts w:eastAsiaTheme="minorEastAsia"/>
          <w:b/>
          <w:bCs/>
          <w:sz w:val="28"/>
          <w:szCs w:val="28"/>
        </w:rPr>
        <w:t>Proposed EMS Services timeline for Guthrie County Residents</w:t>
      </w:r>
    </w:p>
    <w:p w14:paraId="2C2A97C6" w14:textId="77777777" w:rsidR="001F0B2E" w:rsidRDefault="001F0B2E" w:rsidP="001F0B2E">
      <w:pPr>
        <w:rPr>
          <w:rFonts w:eastAsiaTheme="minorEastAsia"/>
        </w:rPr>
      </w:pPr>
      <w:r w:rsidRPr="2DF0B7D3">
        <w:rPr>
          <w:rFonts w:eastAsiaTheme="minorEastAsia"/>
          <w:b/>
          <w:bCs/>
          <w:sz w:val="24"/>
          <w:szCs w:val="24"/>
        </w:rPr>
        <w:t>Year 1-3</w:t>
      </w:r>
      <w:r w:rsidRPr="2DF0B7D3">
        <w:rPr>
          <w:rFonts w:eastAsiaTheme="minorEastAsia"/>
        </w:rPr>
        <w:t xml:space="preserve"> </w:t>
      </w:r>
    </w:p>
    <w:p w14:paraId="790D5168"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Establish and approve a county wide EMS tax.</w:t>
      </w:r>
    </w:p>
    <w:p w14:paraId="0EF8F1C1"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Hire EMS coordinator for the County.</w:t>
      </w:r>
    </w:p>
    <w:p w14:paraId="7F5F2D09"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Initiate 28E agreement with existing Ambulance Services for county subsidization of operational expenses (services will still bill for services) and add additional on duty crews and roster depth.</w:t>
      </w:r>
    </w:p>
    <w:p w14:paraId="014FADC1"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Align Medical Direction under single Countywide Medical Director.</w:t>
      </w:r>
    </w:p>
    <w:p w14:paraId="68C985C6"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Align all ambulance services protocols and equipment.</w:t>
      </w:r>
    </w:p>
    <w:p w14:paraId="161DF3C5"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Initiate a county wide training program.</w:t>
      </w:r>
    </w:p>
    <w:p w14:paraId="161D8EA8" w14:textId="77777777" w:rsidR="001F0B2E" w:rsidRDefault="001F0B2E" w:rsidP="001F0B2E">
      <w:pPr>
        <w:pStyle w:val="ListParagraph"/>
        <w:numPr>
          <w:ilvl w:val="0"/>
          <w:numId w:val="45"/>
        </w:numPr>
        <w:spacing w:after="160" w:line="259" w:lineRule="auto"/>
        <w:rPr>
          <w:rFonts w:eastAsiaTheme="minorEastAsia"/>
        </w:rPr>
      </w:pPr>
      <w:r w:rsidRPr="2DF0B7D3">
        <w:rPr>
          <w:rFonts w:eastAsiaTheme="minorEastAsia"/>
        </w:rPr>
        <w:t>Develop, grow, and/or support EMS first responders within fire departments in every town, township, or fire district and tie them back to county services to alleviate administrative strain at the fire department level.</w:t>
      </w:r>
    </w:p>
    <w:p w14:paraId="06F67E74" w14:textId="77777777" w:rsidR="001F0B2E" w:rsidRDefault="001F0B2E" w:rsidP="001F0B2E">
      <w:pPr>
        <w:rPr>
          <w:rFonts w:eastAsiaTheme="minorEastAsia"/>
          <w:b/>
          <w:bCs/>
          <w:sz w:val="24"/>
          <w:szCs w:val="24"/>
        </w:rPr>
      </w:pPr>
      <w:r w:rsidRPr="2DF0B7D3">
        <w:rPr>
          <w:rFonts w:eastAsiaTheme="minorEastAsia"/>
          <w:b/>
          <w:bCs/>
          <w:sz w:val="24"/>
          <w:szCs w:val="24"/>
        </w:rPr>
        <w:t>Year 4 and 5</w:t>
      </w:r>
    </w:p>
    <w:p w14:paraId="395DDD31" w14:textId="77777777" w:rsidR="001F0B2E" w:rsidRDefault="001F0B2E" w:rsidP="001F0B2E">
      <w:pPr>
        <w:pStyle w:val="ListParagraph"/>
        <w:numPr>
          <w:ilvl w:val="0"/>
          <w:numId w:val="44"/>
        </w:numPr>
        <w:spacing w:after="160" w:line="259" w:lineRule="auto"/>
        <w:rPr>
          <w:rFonts w:eastAsiaTheme="minorEastAsia"/>
        </w:rPr>
      </w:pPr>
      <w:r w:rsidRPr="2DF0B7D3">
        <w:rPr>
          <w:rFonts w:eastAsiaTheme="minorEastAsia"/>
        </w:rPr>
        <w:t>Align billing and all administrative functions under county service.</w:t>
      </w:r>
    </w:p>
    <w:p w14:paraId="60FB6B5A" w14:textId="77777777" w:rsidR="001F0B2E" w:rsidRDefault="001F0B2E" w:rsidP="001F0B2E">
      <w:pPr>
        <w:pStyle w:val="ListParagraph"/>
        <w:numPr>
          <w:ilvl w:val="0"/>
          <w:numId w:val="44"/>
        </w:numPr>
        <w:spacing w:after="160" w:line="259" w:lineRule="auto"/>
        <w:rPr>
          <w:rFonts w:eastAsiaTheme="minorEastAsia"/>
        </w:rPr>
      </w:pPr>
      <w:r w:rsidRPr="2DF0B7D3">
        <w:rPr>
          <w:rFonts w:eastAsiaTheme="minorEastAsia"/>
        </w:rPr>
        <w:t>Develop long term 28E agreements with cities to keep ambulances in cities and pay for use of facilities/ equipment along with hiring all EMS staff under new countywide service.</w:t>
      </w:r>
    </w:p>
    <w:p w14:paraId="285251A2" w14:textId="77777777" w:rsidR="001F0B2E" w:rsidRDefault="001F0B2E" w:rsidP="001F0B2E">
      <w:pPr>
        <w:rPr>
          <w:rFonts w:eastAsiaTheme="minorEastAsia"/>
          <w:b/>
          <w:bCs/>
          <w:sz w:val="24"/>
          <w:szCs w:val="24"/>
        </w:rPr>
      </w:pPr>
      <w:r w:rsidRPr="2DF0B7D3">
        <w:rPr>
          <w:rFonts w:eastAsiaTheme="minorEastAsia"/>
          <w:b/>
          <w:bCs/>
          <w:sz w:val="24"/>
          <w:szCs w:val="24"/>
        </w:rPr>
        <w:t>Year 5-10 continued taxes for countywide service</w:t>
      </w:r>
    </w:p>
    <w:p w14:paraId="791289F1" w14:textId="77777777" w:rsidR="001F0B2E" w:rsidRDefault="001F0B2E" w:rsidP="001F0B2E">
      <w:pPr>
        <w:pStyle w:val="ListParagraph"/>
        <w:numPr>
          <w:ilvl w:val="0"/>
          <w:numId w:val="43"/>
        </w:numPr>
        <w:spacing w:after="160" w:line="259" w:lineRule="auto"/>
        <w:rPr>
          <w:rFonts w:eastAsiaTheme="minorEastAsia"/>
          <w:sz w:val="24"/>
          <w:szCs w:val="24"/>
        </w:rPr>
      </w:pPr>
      <w:r w:rsidRPr="2DF0B7D3">
        <w:rPr>
          <w:rFonts w:eastAsiaTheme="minorEastAsia"/>
          <w:sz w:val="24"/>
          <w:szCs w:val="24"/>
        </w:rPr>
        <w:t>Replace, purchase, and upgrade equipment to county equipment.</w:t>
      </w:r>
    </w:p>
    <w:p w14:paraId="5742D770" w14:textId="77777777" w:rsidR="001F0B2E" w:rsidRDefault="001F0B2E" w:rsidP="001F0B2E">
      <w:pPr>
        <w:pStyle w:val="ListParagraph"/>
        <w:numPr>
          <w:ilvl w:val="0"/>
          <w:numId w:val="43"/>
        </w:numPr>
        <w:spacing w:after="160" w:line="259" w:lineRule="auto"/>
        <w:rPr>
          <w:rFonts w:eastAsiaTheme="minorEastAsia"/>
          <w:sz w:val="24"/>
          <w:szCs w:val="24"/>
        </w:rPr>
      </w:pPr>
      <w:r w:rsidRPr="2DF0B7D3">
        <w:rPr>
          <w:rFonts w:eastAsiaTheme="minorEastAsia"/>
          <w:sz w:val="24"/>
          <w:szCs w:val="24"/>
        </w:rPr>
        <w:t>Reassess number of on-duty ambulances, and placement thereof, to best support county needs.</w:t>
      </w:r>
    </w:p>
    <w:p w14:paraId="697D2114" w14:textId="77777777" w:rsidR="001F0B2E" w:rsidRDefault="001F0B2E" w:rsidP="00A609A6">
      <w:pPr>
        <w:rPr>
          <w:rFonts w:eastAsiaTheme="minorEastAsia"/>
          <w:b/>
          <w:bCs/>
          <w:sz w:val="28"/>
          <w:szCs w:val="28"/>
        </w:rPr>
      </w:pPr>
    </w:p>
    <w:p w14:paraId="179EE18F" w14:textId="58AF1101" w:rsidR="00D9584F" w:rsidRDefault="00814E56" w:rsidP="00A609A6">
      <w:pPr>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84F">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QUESTIONS – COMMENTS</w:t>
      </w:r>
    </w:p>
    <w:p w14:paraId="5E5474B7" w14:textId="4529F01D" w:rsidR="00ED75B7" w:rsidRDefault="00AC3151" w:rsidP="00ED75B7">
      <w:pPr>
        <w:pStyle w:val="ListParagraph"/>
        <w:numPr>
          <w:ilvl w:val="0"/>
          <w:numId w:val="48"/>
        </w:numPr>
        <w:spacing w:after="0" w:line="240" w:lineRule="auto"/>
        <w:rPr>
          <w:rFonts w:eastAsiaTheme="minorEastAsia"/>
        </w:rPr>
      </w:pPr>
      <w:r>
        <w:rPr>
          <w:rFonts w:eastAsiaTheme="minorEastAsia"/>
        </w:rPr>
        <w:t xml:space="preserve">Discussion regarding Stuart City Council meeting in September.  </w:t>
      </w:r>
    </w:p>
    <w:p w14:paraId="5BC49E3D" w14:textId="57D93F7A" w:rsidR="00AC3151" w:rsidRDefault="00AC3151" w:rsidP="00ED75B7">
      <w:pPr>
        <w:pStyle w:val="ListParagraph"/>
        <w:numPr>
          <w:ilvl w:val="0"/>
          <w:numId w:val="48"/>
        </w:numPr>
        <w:spacing w:after="0" w:line="240" w:lineRule="auto"/>
        <w:rPr>
          <w:rFonts w:eastAsiaTheme="minorEastAsia"/>
        </w:rPr>
      </w:pPr>
      <w:r>
        <w:rPr>
          <w:rFonts w:eastAsiaTheme="minorEastAsia"/>
        </w:rPr>
        <w:t>Arber noted that they will meet with two city council members – Kristen Renslow, Kalbaugh will represent City with Jotham.</w:t>
      </w:r>
    </w:p>
    <w:p w14:paraId="758BE4A5" w14:textId="6D897376" w:rsidR="00AC3151" w:rsidRDefault="00AC3151" w:rsidP="00ED75B7">
      <w:pPr>
        <w:pStyle w:val="ListParagraph"/>
        <w:numPr>
          <w:ilvl w:val="0"/>
          <w:numId w:val="48"/>
        </w:numPr>
        <w:spacing w:after="0" w:line="240" w:lineRule="auto"/>
        <w:rPr>
          <w:rFonts w:eastAsiaTheme="minorEastAsia"/>
        </w:rPr>
      </w:pPr>
      <w:r>
        <w:rPr>
          <w:rFonts w:eastAsiaTheme="minorEastAsia"/>
        </w:rPr>
        <w:t xml:space="preserve">The group consensus to send out the proposal to all cities/towns in Guthrie County.  </w:t>
      </w:r>
    </w:p>
    <w:p w14:paraId="57FCACA6" w14:textId="2ED3F7B1" w:rsidR="00AC3151" w:rsidRDefault="00AC3151" w:rsidP="00ED75B7">
      <w:pPr>
        <w:pStyle w:val="ListParagraph"/>
        <w:numPr>
          <w:ilvl w:val="0"/>
          <w:numId w:val="48"/>
        </w:numPr>
        <w:spacing w:after="0" w:line="240" w:lineRule="auto"/>
        <w:rPr>
          <w:rFonts w:eastAsiaTheme="minorEastAsia"/>
        </w:rPr>
      </w:pPr>
      <w:r>
        <w:rPr>
          <w:rFonts w:eastAsiaTheme="minorEastAsia"/>
        </w:rPr>
        <w:t xml:space="preserve">Need to get the city council to list their concerns and what their needs are and with this proposal. </w:t>
      </w:r>
    </w:p>
    <w:p w14:paraId="2C8038EE" w14:textId="3E495206" w:rsidR="00AC3151" w:rsidRDefault="00AC3151" w:rsidP="00ED75B7">
      <w:pPr>
        <w:pStyle w:val="ListParagraph"/>
        <w:numPr>
          <w:ilvl w:val="0"/>
          <w:numId w:val="48"/>
        </w:numPr>
        <w:spacing w:after="0" w:line="240" w:lineRule="auto"/>
        <w:rPr>
          <w:rFonts w:eastAsiaTheme="minorEastAsia"/>
        </w:rPr>
      </w:pPr>
      <w:r>
        <w:rPr>
          <w:rFonts w:eastAsiaTheme="minorEastAsia"/>
        </w:rPr>
        <w:t xml:space="preserve">Hard to get grants for the current EMS services because of the population they are serving.  Will be easier to apply for grants for a complete county run </w:t>
      </w:r>
      <w:proofErr w:type="gramStart"/>
      <w:r>
        <w:rPr>
          <w:rFonts w:eastAsiaTheme="minorEastAsia"/>
        </w:rPr>
        <w:t>services</w:t>
      </w:r>
      <w:proofErr w:type="gramEnd"/>
      <w:r>
        <w:rPr>
          <w:rFonts w:eastAsiaTheme="minorEastAsia"/>
        </w:rPr>
        <w:t xml:space="preserve">.  </w:t>
      </w:r>
    </w:p>
    <w:p w14:paraId="79916255" w14:textId="7A9DA574" w:rsidR="00145E1D" w:rsidRPr="00145E1D" w:rsidRDefault="00AC3151" w:rsidP="00145E1D">
      <w:pPr>
        <w:pStyle w:val="ListParagraph"/>
        <w:numPr>
          <w:ilvl w:val="0"/>
          <w:numId w:val="48"/>
        </w:numPr>
        <w:spacing w:after="0" w:line="240" w:lineRule="auto"/>
        <w:rPr>
          <w:rFonts w:eastAsiaTheme="minorEastAsia"/>
        </w:rPr>
      </w:pPr>
      <w:r>
        <w:rPr>
          <w:rFonts w:eastAsiaTheme="minorEastAsia"/>
        </w:rPr>
        <w:t xml:space="preserve">Arber noted that </w:t>
      </w:r>
      <w:proofErr w:type="spellStart"/>
      <w:r>
        <w:rPr>
          <w:rFonts w:eastAsiaTheme="minorEastAsia"/>
        </w:rPr>
        <w:t>KCCI</w:t>
      </w:r>
      <w:proofErr w:type="spellEnd"/>
      <w:r>
        <w:rPr>
          <w:rFonts w:eastAsiaTheme="minorEastAsia"/>
        </w:rPr>
        <w:t xml:space="preserve"> TV 8 news will be doing some interviews regarding the current EMS</w:t>
      </w:r>
      <w:r w:rsidR="00145E1D">
        <w:rPr>
          <w:rFonts w:eastAsiaTheme="minorEastAsia"/>
        </w:rPr>
        <w:t xml:space="preserve">.  Panora EMS (John) Director, Jotham Arber and Mike Dickson and Stuart?  Jotham will send out talking points for the interview. </w:t>
      </w:r>
    </w:p>
    <w:p w14:paraId="0F3D0BB5" w14:textId="7438C726" w:rsidR="00AC3151" w:rsidRDefault="00A55148" w:rsidP="00ED75B7">
      <w:pPr>
        <w:pStyle w:val="ListParagraph"/>
        <w:numPr>
          <w:ilvl w:val="0"/>
          <w:numId w:val="48"/>
        </w:numPr>
        <w:spacing w:after="0" w:line="240" w:lineRule="auto"/>
        <w:rPr>
          <w:rFonts w:eastAsiaTheme="minorEastAsia"/>
        </w:rPr>
      </w:pPr>
      <w:r>
        <w:rPr>
          <w:rFonts w:eastAsiaTheme="minorEastAsia"/>
        </w:rPr>
        <w:t>Educational meeting with public to educate</w:t>
      </w:r>
    </w:p>
    <w:p w14:paraId="589882DF" w14:textId="2BA501FB" w:rsidR="00A55148" w:rsidRDefault="00A55148" w:rsidP="00A55148">
      <w:pPr>
        <w:pStyle w:val="ListParagraph"/>
        <w:numPr>
          <w:ilvl w:val="1"/>
          <w:numId w:val="48"/>
        </w:numPr>
        <w:spacing w:after="0" w:line="240" w:lineRule="auto"/>
        <w:rPr>
          <w:rFonts w:eastAsiaTheme="minorEastAsia"/>
        </w:rPr>
      </w:pPr>
      <w:r>
        <w:rPr>
          <w:rFonts w:eastAsiaTheme="minorEastAsia"/>
        </w:rPr>
        <w:t xml:space="preserve">Panora and Stuart </w:t>
      </w:r>
    </w:p>
    <w:p w14:paraId="4A9D924C" w14:textId="5544A5AB" w:rsidR="00A55148" w:rsidRDefault="00A55148" w:rsidP="00A55148">
      <w:pPr>
        <w:pStyle w:val="ListParagraph"/>
        <w:numPr>
          <w:ilvl w:val="1"/>
          <w:numId w:val="48"/>
        </w:numPr>
        <w:spacing w:after="0" w:line="240" w:lineRule="auto"/>
        <w:rPr>
          <w:rFonts w:eastAsiaTheme="minorEastAsia"/>
        </w:rPr>
      </w:pPr>
      <w:r>
        <w:rPr>
          <w:rFonts w:eastAsiaTheme="minorEastAsia"/>
        </w:rPr>
        <w:t>Then the small communities – give the education the residents that will get services</w:t>
      </w:r>
    </w:p>
    <w:p w14:paraId="6A0ECE94" w14:textId="77777777" w:rsidR="00A55148" w:rsidRDefault="00A55148" w:rsidP="00145E1D">
      <w:pPr>
        <w:spacing w:after="0" w:line="240" w:lineRule="auto"/>
        <w:rPr>
          <w:rFonts w:eastAsiaTheme="minorEastAsia"/>
        </w:rPr>
      </w:pPr>
    </w:p>
    <w:p w14:paraId="08AE4B29" w14:textId="746C5A65" w:rsidR="00145E1D" w:rsidRDefault="00962ED9" w:rsidP="00145E1D">
      <w:pPr>
        <w:spacing w:after="0" w:line="240" w:lineRule="auto"/>
        <w:rPr>
          <w:rFonts w:eastAsiaTheme="minorEastAsia"/>
        </w:rPr>
      </w:pPr>
      <w:r>
        <w:rPr>
          <w:rFonts w:eastAsiaTheme="minorEastAsia"/>
        </w:rPr>
        <w:t xml:space="preserve">28 E Agreements – </w:t>
      </w:r>
    </w:p>
    <w:p w14:paraId="2D37708B" w14:textId="0F27FE46" w:rsidR="00962ED9" w:rsidRDefault="00962ED9" w:rsidP="00962ED9">
      <w:pPr>
        <w:pStyle w:val="ListParagraph"/>
        <w:numPr>
          <w:ilvl w:val="0"/>
          <w:numId w:val="49"/>
        </w:numPr>
        <w:spacing w:after="0" w:line="240" w:lineRule="auto"/>
        <w:rPr>
          <w:rFonts w:eastAsiaTheme="minorEastAsia"/>
        </w:rPr>
      </w:pPr>
      <w:r>
        <w:rPr>
          <w:rFonts w:eastAsiaTheme="minorEastAsia"/>
        </w:rPr>
        <w:t xml:space="preserve">Legal questions – the county attorney should be able to assist with a draft but each city would have their own council attorney review and approve.  </w:t>
      </w:r>
    </w:p>
    <w:p w14:paraId="5468DFC7" w14:textId="06476DC8" w:rsidR="00962ED9" w:rsidRPr="00962ED9" w:rsidRDefault="00962ED9" w:rsidP="00962ED9">
      <w:pPr>
        <w:pStyle w:val="ListParagraph"/>
        <w:numPr>
          <w:ilvl w:val="0"/>
          <w:numId w:val="49"/>
        </w:numPr>
        <w:spacing w:after="0" w:line="240" w:lineRule="auto"/>
        <w:rPr>
          <w:rFonts w:eastAsiaTheme="minorEastAsia"/>
        </w:rPr>
      </w:pPr>
      <w:r>
        <w:rPr>
          <w:rFonts w:eastAsiaTheme="minorEastAsia"/>
        </w:rPr>
        <w:t xml:space="preserve">5 </w:t>
      </w:r>
      <w:r w:rsidR="00FC130C">
        <w:rPr>
          <w:rFonts w:eastAsiaTheme="minorEastAsia"/>
        </w:rPr>
        <w:t>years</w:t>
      </w:r>
      <w:r>
        <w:rPr>
          <w:rFonts w:eastAsiaTheme="minorEastAsia"/>
        </w:rPr>
        <w:t xml:space="preserve"> for 28E – timeline for all the transition.  Jotham has draft from Buchanan County to start with. Kossuth County draft.  He also has ballot language from </w:t>
      </w:r>
      <w:proofErr w:type="gramStart"/>
      <w:r>
        <w:rPr>
          <w:rFonts w:eastAsiaTheme="minorEastAsia"/>
        </w:rPr>
        <w:t>Kossuth county</w:t>
      </w:r>
      <w:proofErr w:type="gramEnd"/>
      <w:r>
        <w:rPr>
          <w:rFonts w:eastAsiaTheme="minorEastAsia"/>
        </w:rPr>
        <w:t xml:space="preserve">.  </w:t>
      </w:r>
    </w:p>
    <w:p w14:paraId="5E528006" w14:textId="77777777" w:rsidR="001B4CE1" w:rsidRDefault="001B4CE1" w:rsidP="00ED75B7">
      <w:pPr>
        <w:spacing w:after="0" w:line="240" w:lineRule="auto"/>
        <w:rPr>
          <w:rFonts w:eastAsiaTheme="minorEastAsia"/>
        </w:rPr>
      </w:pPr>
    </w:p>
    <w:p w14:paraId="1E2864B2" w14:textId="1802AD8B" w:rsidR="00ED2CDD" w:rsidRDefault="00ED2CDD" w:rsidP="00ED75B7">
      <w:pPr>
        <w:spacing w:after="0" w:line="240" w:lineRule="auto"/>
        <w:rPr>
          <w:rFonts w:eastAsiaTheme="minorEastAsia"/>
        </w:rPr>
      </w:pPr>
      <w:r>
        <w:rPr>
          <w:rFonts w:eastAsiaTheme="minorEastAsia"/>
        </w:rPr>
        <w:t xml:space="preserve">Arber will send out the draft to all township clerks and they will get it out to the trustees.  </w:t>
      </w:r>
      <w:proofErr w:type="gramStart"/>
      <w:r>
        <w:rPr>
          <w:rFonts w:eastAsiaTheme="minorEastAsia"/>
        </w:rPr>
        <w:t>Also</w:t>
      </w:r>
      <w:proofErr w:type="gramEnd"/>
      <w:r>
        <w:rPr>
          <w:rFonts w:eastAsiaTheme="minorEastAsia"/>
        </w:rPr>
        <w:t xml:space="preserve"> the cities in the county.  Jotham wants to meet with the Fire Chiefs to help with getting volunteers/first responders.</w:t>
      </w:r>
    </w:p>
    <w:p w14:paraId="608BCC26" w14:textId="497BCCFF" w:rsidR="00ED2CDD" w:rsidRDefault="00ED2CDD" w:rsidP="00ED75B7">
      <w:pPr>
        <w:spacing w:after="0" w:line="240" w:lineRule="auto"/>
        <w:rPr>
          <w:rFonts w:eastAsiaTheme="minorEastAsia"/>
        </w:rPr>
      </w:pPr>
    </w:p>
    <w:p w14:paraId="5D429156" w14:textId="77777777" w:rsidR="00ED2CDD" w:rsidRPr="00ED75B7" w:rsidRDefault="00ED2CDD" w:rsidP="00ED75B7">
      <w:pPr>
        <w:spacing w:after="0" w:line="240" w:lineRule="auto"/>
        <w:rPr>
          <w:rFonts w:eastAsiaTheme="minorEastAsia"/>
        </w:rPr>
      </w:pPr>
    </w:p>
    <w:p w14:paraId="36D9FCB3" w14:textId="77777777" w:rsidR="00782BAD" w:rsidRDefault="00782BAD" w:rsidP="00782BAD">
      <w:pPr>
        <w:spacing w:after="0" w:line="240" w:lineRule="auto"/>
        <w:rPr>
          <w:rFonts w:eastAsiaTheme="minorEastAsia"/>
        </w:rPr>
      </w:pPr>
    </w:p>
    <w:p w14:paraId="6F91F2AC" w14:textId="24B6D18A" w:rsidR="00BA55B7" w:rsidRDefault="00BA55B7" w:rsidP="00782BAD">
      <w:pPr>
        <w:spacing w:after="0" w:line="240" w:lineRule="auto"/>
        <w:rPr>
          <w:rFonts w:eastAsiaTheme="minorEastAsia"/>
        </w:rPr>
      </w:pPr>
      <w:r w:rsidRPr="001F0B2E">
        <w:rPr>
          <w:rFonts w:eastAsiaTheme="minorEastAsia"/>
          <w:highlight w:val="yellow"/>
        </w:rPr>
        <w:t>Motion by  2</w:t>
      </w:r>
      <w:r w:rsidRPr="001F0B2E">
        <w:rPr>
          <w:rFonts w:eastAsiaTheme="minorEastAsia"/>
          <w:highlight w:val="yellow"/>
          <w:vertAlign w:val="superscript"/>
        </w:rPr>
        <w:t>nd</w:t>
      </w:r>
      <w:r w:rsidRPr="001F0B2E">
        <w:rPr>
          <w:rFonts w:eastAsiaTheme="minorEastAsia"/>
          <w:highlight w:val="yellow"/>
        </w:rPr>
        <w:t xml:space="preserve"> by  to</w:t>
      </w:r>
      <w:r>
        <w:rPr>
          <w:rFonts w:eastAsiaTheme="minorEastAsia"/>
        </w:rPr>
        <w:t xml:space="preserve"> end the meeting at </w:t>
      </w:r>
      <w:r w:rsidR="00ED2CDD">
        <w:rPr>
          <w:rFonts w:eastAsiaTheme="minorEastAsia"/>
        </w:rPr>
        <w:t>8:00 p.m.</w:t>
      </w:r>
    </w:p>
    <w:p w14:paraId="584EF869" w14:textId="0C14C922" w:rsidR="00CB0763" w:rsidRPr="00ED75B7" w:rsidRDefault="00CB0763" w:rsidP="00ED75B7">
      <w:pPr>
        <w:spacing w:after="0" w:line="240" w:lineRule="auto"/>
        <w:rPr>
          <w:rFonts w:ascii="Calibri" w:eastAsiaTheme="minorEastAsia"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9C733" w14:textId="4D9333A8" w:rsidR="00CB0763" w:rsidRPr="00D9584F" w:rsidRDefault="00CB0763" w:rsidP="00CB0763">
      <w:pPr>
        <w:spacing w:after="0" w:line="240" w:lineRule="auto"/>
        <w:ind w:left="360"/>
        <w:rPr>
          <w:rFonts w:ascii="Calibri" w:eastAsiaTheme="minorEastAsia" w:hAnsi="Calibri" w:cs="Calibri"/>
          <w:color w:val="0070C0"/>
        </w:rPr>
      </w:pPr>
    </w:p>
    <w:p w14:paraId="4692347E" w14:textId="77777777" w:rsidR="007D0170" w:rsidRPr="00D9584F" w:rsidRDefault="007D0170" w:rsidP="00814E56">
      <w:pPr>
        <w:spacing w:after="0" w:line="240" w:lineRule="auto"/>
        <w:rPr>
          <w:rFonts w:ascii="Calibri" w:eastAsiaTheme="minorEastAsia" w:hAnsi="Calibri" w:cs="Calibri"/>
          <w:color w:val="0070C0"/>
        </w:rPr>
      </w:pPr>
    </w:p>
    <w:p w14:paraId="6B58541F" w14:textId="77777777" w:rsidR="00A609A6" w:rsidRPr="00D9584F" w:rsidRDefault="00A609A6" w:rsidP="006F5FA6">
      <w:pPr>
        <w:spacing w:line="240" w:lineRule="auto"/>
        <w:rPr>
          <w:rFonts w:ascii="Calibri" w:hAnsi="Calibri" w:cs="Calibri"/>
        </w:rPr>
      </w:pPr>
    </w:p>
    <w:sectPr w:rsidR="00A609A6" w:rsidRPr="00D9584F"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D7"/>
    <w:multiLevelType w:val="hybridMultilevel"/>
    <w:tmpl w:val="CAF21C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9B105"/>
    <w:multiLevelType w:val="hybridMultilevel"/>
    <w:tmpl w:val="FFFFFFFF"/>
    <w:lvl w:ilvl="0" w:tplc="4AEA613A">
      <w:start w:val="1"/>
      <w:numFmt w:val="bullet"/>
      <w:lvlText w:val=""/>
      <w:lvlJc w:val="left"/>
      <w:pPr>
        <w:ind w:left="720" w:hanging="360"/>
      </w:pPr>
      <w:rPr>
        <w:rFonts w:ascii="Symbol" w:hAnsi="Symbol" w:hint="default"/>
      </w:rPr>
    </w:lvl>
    <w:lvl w:ilvl="1" w:tplc="44EA4BCE">
      <w:start w:val="1"/>
      <w:numFmt w:val="bullet"/>
      <w:lvlText w:val="o"/>
      <w:lvlJc w:val="left"/>
      <w:pPr>
        <w:ind w:left="1440" w:hanging="360"/>
      </w:pPr>
      <w:rPr>
        <w:rFonts w:ascii="Courier New" w:hAnsi="Courier New" w:hint="default"/>
      </w:rPr>
    </w:lvl>
    <w:lvl w:ilvl="2" w:tplc="8F7ACED8">
      <w:start w:val="1"/>
      <w:numFmt w:val="bullet"/>
      <w:lvlText w:val=""/>
      <w:lvlJc w:val="left"/>
      <w:pPr>
        <w:ind w:left="2160" w:hanging="360"/>
      </w:pPr>
      <w:rPr>
        <w:rFonts w:ascii="Wingdings" w:hAnsi="Wingdings" w:hint="default"/>
      </w:rPr>
    </w:lvl>
    <w:lvl w:ilvl="3" w:tplc="BD1C4EF4">
      <w:start w:val="1"/>
      <w:numFmt w:val="bullet"/>
      <w:lvlText w:val=""/>
      <w:lvlJc w:val="left"/>
      <w:pPr>
        <w:ind w:left="2880" w:hanging="360"/>
      </w:pPr>
      <w:rPr>
        <w:rFonts w:ascii="Symbol" w:hAnsi="Symbol" w:hint="default"/>
      </w:rPr>
    </w:lvl>
    <w:lvl w:ilvl="4" w:tplc="798C75E8">
      <w:start w:val="1"/>
      <w:numFmt w:val="bullet"/>
      <w:lvlText w:val="o"/>
      <w:lvlJc w:val="left"/>
      <w:pPr>
        <w:ind w:left="3600" w:hanging="360"/>
      </w:pPr>
      <w:rPr>
        <w:rFonts w:ascii="Courier New" w:hAnsi="Courier New" w:hint="default"/>
      </w:rPr>
    </w:lvl>
    <w:lvl w:ilvl="5" w:tplc="A8B842B4">
      <w:start w:val="1"/>
      <w:numFmt w:val="bullet"/>
      <w:lvlText w:val=""/>
      <w:lvlJc w:val="left"/>
      <w:pPr>
        <w:ind w:left="4320" w:hanging="360"/>
      </w:pPr>
      <w:rPr>
        <w:rFonts w:ascii="Wingdings" w:hAnsi="Wingdings" w:hint="default"/>
      </w:rPr>
    </w:lvl>
    <w:lvl w:ilvl="6" w:tplc="61569A86">
      <w:start w:val="1"/>
      <w:numFmt w:val="bullet"/>
      <w:lvlText w:val=""/>
      <w:lvlJc w:val="left"/>
      <w:pPr>
        <w:ind w:left="5040" w:hanging="360"/>
      </w:pPr>
      <w:rPr>
        <w:rFonts w:ascii="Symbol" w:hAnsi="Symbol" w:hint="default"/>
      </w:rPr>
    </w:lvl>
    <w:lvl w:ilvl="7" w:tplc="8C889E4A">
      <w:start w:val="1"/>
      <w:numFmt w:val="bullet"/>
      <w:lvlText w:val="o"/>
      <w:lvlJc w:val="left"/>
      <w:pPr>
        <w:ind w:left="5760" w:hanging="360"/>
      </w:pPr>
      <w:rPr>
        <w:rFonts w:ascii="Courier New" w:hAnsi="Courier New" w:hint="default"/>
      </w:rPr>
    </w:lvl>
    <w:lvl w:ilvl="8" w:tplc="F1841D42">
      <w:start w:val="1"/>
      <w:numFmt w:val="bullet"/>
      <w:lvlText w:val=""/>
      <w:lvlJc w:val="left"/>
      <w:pPr>
        <w:ind w:left="6480" w:hanging="360"/>
      </w:pPr>
      <w:rPr>
        <w:rFonts w:ascii="Wingdings" w:hAnsi="Wingdings" w:hint="default"/>
      </w:rPr>
    </w:lvl>
  </w:abstractNum>
  <w:abstractNum w:abstractNumId="2" w15:restartNumberingAfterBreak="0">
    <w:nsid w:val="070324EB"/>
    <w:multiLevelType w:val="hybridMultilevel"/>
    <w:tmpl w:val="1186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6583"/>
    <w:multiLevelType w:val="hybridMultilevel"/>
    <w:tmpl w:val="8B665D4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FFFFFFFF">
      <w:numFmt w:val="bullet"/>
      <w:lvlText w:val="-"/>
      <w:lvlJc w:val="left"/>
      <w:pPr>
        <w:ind w:left="216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F4110"/>
    <w:multiLevelType w:val="hybridMultilevel"/>
    <w:tmpl w:val="7120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3543B"/>
    <w:multiLevelType w:val="hybridMultilevel"/>
    <w:tmpl w:val="7FCAF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EC0F3F6">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1C17"/>
    <w:multiLevelType w:val="hybridMultilevel"/>
    <w:tmpl w:val="9A9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B92A87"/>
    <w:multiLevelType w:val="hybridMultilevel"/>
    <w:tmpl w:val="50DC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B4569"/>
    <w:multiLevelType w:val="hybridMultilevel"/>
    <w:tmpl w:val="E670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D60B1"/>
    <w:multiLevelType w:val="hybridMultilevel"/>
    <w:tmpl w:val="F99C9A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83E32A"/>
    <w:multiLevelType w:val="hybridMultilevel"/>
    <w:tmpl w:val="FFFFFFFF"/>
    <w:lvl w:ilvl="0" w:tplc="C3065A9E">
      <w:start w:val="1"/>
      <w:numFmt w:val="bullet"/>
      <w:lvlText w:val="-"/>
      <w:lvlJc w:val="left"/>
      <w:pPr>
        <w:ind w:left="720" w:hanging="360"/>
      </w:pPr>
      <w:rPr>
        <w:rFonts w:ascii="Calibri" w:hAnsi="Calibri" w:hint="default"/>
      </w:rPr>
    </w:lvl>
    <w:lvl w:ilvl="1" w:tplc="C924E9E8">
      <w:start w:val="1"/>
      <w:numFmt w:val="bullet"/>
      <w:lvlText w:val="o"/>
      <w:lvlJc w:val="left"/>
      <w:pPr>
        <w:ind w:left="1440" w:hanging="360"/>
      </w:pPr>
      <w:rPr>
        <w:rFonts w:ascii="Courier New" w:hAnsi="Courier New" w:hint="default"/>
      </w:rPr>
    </w:lvl>
    <w:lvl w:ilvl="2" w:tplc="EC1CA44E">
      <w:start w:val="1"/>
      <w:numFmt w:val="bullet"/>
      <w:lvlText w:val=""/>
      <w:lvlJc w:val="left"/>
      <w:pPr>
        <w:ind w:left="2160" w:hanging="360"/>
      </w:pPr>
      <w:rPr>
        <w:rFonts w:ascii="Wingdings" w:hAnsi="Wingdings" w:hint="default"/>
      </w:rPr>
    </w:lvl>
    <w:lvl w:ilvl="3" w:tplc="E29636AE">
      <w:start w:val="1"/>
      <w:numFmt w:val="bullet"/>
      <w:lvlText w:val=""/>
      <w:lvlJc w:val="left"/>
      <w:pPr>
        <w:ind w:left="2880" w:hanging="360"/>
      </w:pPr>
      <w:rPr>
        <w:rFonts w:ascii="Symbol" w:hAnsi="Symbol" w:hint="default"/>
      </w:rPr>
    </w:lvl>
    <w:lvl w:ilvl="4" w:tplc="42700F40">
      <w:start w:val="1"/>
      <w:numFmt w:val="bullet"/>
      <w:lvlText w:val="o"/>
      <w:lvlJc w:val="left"/>
      <w:pPr>
        <w:ind w:left="3600" w:hanging="360"/>
      </w:pPr>
      <w:rPr>
        <w:rFonts w:ascii="Courier New" w:hAnsi="Courier New" w:hint="default"/>
      </w:rPr>
    </w:lvl>
    <w:lvl w:ilvl="5" w:tplc="47E21F04">
      <w:start w:val="1"/>
      <w:numFmt w:val="bullet"/>
      <w:lvlText w:val=""/>
      <w:lvlJc w:val="left"/>
      <w:pPr>
        <w:ind w:left="4320" w:hanging="360"/>
      </w:pPr>
      <w:rPr>
        <w:rFonts w:ascii="Wingdings" w:hAnsi="Wingdings" w:hint="default"/>
      </w:rPr>
    </w:lvl>
    <w:lvl w:ilvl="6" w:tplc="6478E2EE">
      <w:start w:val="1"/>
      <w:numFmt w:val="bullet"/>
      <w:lvlText w:val=""/>
      <w:lvlJc w:val="left"/>
      <w:pPr>
        <w:ind w:left="5040" w:hanging="360"/>
      </w:pPr>
      <w:rPr>
        <w:rFonts w:ascii="Symbol" w:hAnsi="Symbol" w:hint="default"/>
      </w:rPr>
    </w:lvl>
    <w:lvl w:ilvl="7" w:tplc="43CA23FE">
      <w:start w:val="1"/>
      <w:numFmt w:val="bullet"/>
      <w:lvlText w:val="o"/>
      <w:lvlJc w:val="left"/>
      <w:pPr>
        <w:ind w:left="5760" w:hanging="360"/>
      </w:pPr>
      <w:rPr>
        <w:rFonts w:ascii="Courier New" w:hAnsi="Courier New" w:hint="default"/>
      </w:rPr>
    </w:lvl>
    <w:lvl w:ilvl="8" w:tplc="128267B0">
      <w:start w:val="1"/>
      <w:numFmt w:val="bullet"/>
      <w:lvlText w:val=""/>
      <w:lvlJc w:val="left"/>
      <w:pPr>
        <w:ind w:left="6480" w:hanging="360"/>
      </w:pPr>
      <w:rPr>
        <w:rFonts w:ascii="Wingdings" w:hAnsi="Wingdings" w:hint="default"/>
      </w:rPr>
    </w:lvl>
  </w:abstractNum>
  <w:abstractNum w:abstractNumId="13" w15:restartNumberingAfterBreak="0">
    <w:nsid w:val="15591FE9"/>
    <w:multiLevelType w:val="hybridMultilevel"/>
    <w:tmpl w:val="BF96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B00AE"/>
    <w:multiLevelType w:val="hybridMultilevel"/>
    <w:tmpl w:val="A2E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70606"/>
    <w:multiLevelType w:val="hybridMultilevel"/>
    <w:tmpl w:val="A3CA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779E6"/>
    <w:multiLevelType w:val="hybridMultilevel"/>
    <w:tmpl w:val="8FCC1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B19A9"/>
    <w:multiLevelType w:val="hybridMultilevel"/>
    <w:tmpl w:val="2C6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16264"/>
    <w:multiLevelType w:val="hybridMultilevel"/>
    <w:tmpl w:val="7E342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CA70E6"/>
    <w:multiLevelType w:val="hybridMultilevel"/>
    <w:tmpl w:val="0FA458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8822DA"/>
    <w:multiLevelType w:val="hybridMultilevel"/>
    <w:tmpl w:val="91DC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66EEA"/>
    <w:multiLevelType w:val="hybridMultilevel"/>
    <w:tmpl w:val="CAF2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D673F"/>
    <w:multiLevelType w:val="hybridMultilevel"/>
    <w:tmpl w:val="2C4E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A4E17"/>
    <w:multiLevelType w:val="hybridMultilevel"/>
    <w:tmpl w:val="AD22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87743"/>
    <w:multiLevelType w:val="hybridMultilevel"/>
    <w:tmpl w:val="FFFFFFFF"/>
    <w:lvl w:ilvl="0" w:tplc="4E4C507A">
      <w:start w:val="1"/>
      <w:numFmt w:val="bullet"/>
      <w:lvlText w:val=""/>
      <w:lvlJc w:val="left"/>
      <w:pPr>
        <w:ind w:left="720" w:hanging="360"/>
      </w:pPr>
      <w:rPr>
        <w:rFonts w:ascii="Symbol" w:hAnsi="Symbol" w:hint="default"/>
      </w:rPr>
    </w:lvl>
    <w:lvl w:ilvl="1" w:tplc="E070EBEC">
      <w:start w:val="1"/>
      <w:numFmt w:val="bullet"/>
      <w:lvlText w:val="o"/>
      <w:lvlJc w:val="left"/>
      <w:pPr>
        <w:ind w:left="1440" w:hanging="360"/>
      </w:pPr>
      <w:rPr>
        <w:rFonts w:ascii="Courier New" w:hAnsi="Courier New" w:hint="default"/>
      </w:rPr>
    </w:lvl>
    <w:lvl w:ilvl="2" w:tplc="7E0065C0">
      <w:start w:val="1"/>
      <w:numFmt w:val="bullet"/>
      <w:lvlText w:val=""/>
      <w:lvlJc w:val="left"/>
      <w:pPr>
        <w:ind w:left="2160" w:hanging="360"/>
      </w:pPr>
      <w:rPr>
        <w:rFonts w:ascii="Wingdings" w:hAnsi="Wingdings" w:hint="default"/>
      </w:rPr>
    </w:lvl>
    <w:lvl w:ilvl="3" w:tplc="D97E3798">
      <w:start w:val="1"/>
      <w:numFmt w:val="bullet"/>
      <w:lvlText w:val=""/>
      <w:lvlJc w:val="left"/>
      <w:pPr>
        <w:ind w:left="2880" w:hanging="360"/>
      </w:pPr>
      <w:rPr>
        <w:rFonts w:ascii="Symbol" w:hAnsi="Symbol" w:hint="default"/>
      </w:rPr>
    </w:lvl>
    <w:lvl w:ilvl="4" w:tplc="092E8B20">
      <w:start w:val="1"/>
      <w:numFmt w:val="bullet"/>
      <w:lvlText w:val="o"/>
      <w:lvlJc w:val="left"/>
      <w:pPr>
        <w:ind w:left="3600" w:hanging="360"/>
      </w:pPr>
      <w:rPr>
        <w:rFonts w:ascii="Courier New" w:hAnsi="Courier New" w:hint="default"/>
      </w:rPr>
    </w:lvl>
    <w:lvl w:ilvl="5" w:tplc="DC0EAF6E">
      <w:start w:val="1"/>
      <w:numFmt w:val="bullet"/>
      <w:lvlText w:val=""/>
      <w:lvlJc w:val="left"/>
      <w:pPr>
        <w:ind w:left="4320" w:hanging="360"/>
      </w:pPr>
      <w:rPr>
        <w:rFonts w:ascii="Wingdings" w:hAnsi="Wingdings" w:hint="default"/>
      </w:rPr>
    </w:lvl>
    <w:lvl w:ilvl="6" w:tplc="9A6A693C">
      <w:start w:val="1"/>
      <w:numFmt w:val="bullet"/>
      <w:lvlText w:val=""/>
      <w:lvlJc w:val="left"/>
      <w:pPr>
        <w:ind w:left="5040" w:hanging="360"/>
      </w:pPr>
      <w:rPr>
        <w:rFonts w:ascii="Symbol" w:hAnsi="Symbol" w:hint="default"/>
      </w:rPr>
    </w:lvl>
    <w:lvl w:ilvl="7" w:tplc="914E03B8">
      <w:start w:val="1"/>
      <w:numFmt w:val="bullet"/>
      <w:lvlText w:val="o"/>
      <w:lvlJc w:val="left"/>
      <w:pPr>
        <w:ind w:left="5760" w:hanging="360"/>
      </w:pPr>
      <w:rPr>
        <w:rFonts w:ascii="Courier New" w:hAnsi="Courier New" w:hint="default"/>
      </w:rPr>
    </w:lvl>
    <w:lvl w:ilvl="8" w:tplc="250ECDE0">
      <w:start w:val="1"/>
      <w:numFmt w:val="bullet"/>
      <w:lvlText w:val=""/>
      <w:lvlJc w:val="left"/>
      <w:pPr>
        <w:ind w:left="6480" w:hanging="360"/>
      </w:pPr>
      <w:rPr>
        <w:rFonts w:ascii="Wingdings" w:hAnsi="Wingdings" w:hint="default"/>
      </w:rPr>
    </w:lvl>
  </w:abstractNum>
  <w:abstractNum w:abstractNumId="27" w15:restartNumberingAfterBreak="0">
    <w:nsid w:val="3F9914CB"/>
    <w:multiLevelType w:val="hybridMultilevel"/>
    <w:tmpl w:val="E4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480BE"/>
    <w:multiLevelType w:val="hybridMultilevel"/>
    <w:tmpl w:val="FFFFFFFF"/>
    <w:lvl w:ilvl="0" w:tplc="2DF6BB72">
      <w:start w:val="1"/>
      <w:numFmt w:val="bullet"/>
      <w:lvlText w:val="-"/>
      <w:lvlJc w:val="left"/>
      <w:pPr>
        <w:ind w:left="720" w:hanging="360"/>
      </w:pPr>
      <w:rPr>
        <w:rFonts w:ascii="Calibri" w:hAnsi="Calibri" w:hint="default"/>
      </w:rPr>
    </w:lvl>
    <w:lvl w:ilvl="1" w:tplc="A16C35AA">
      <w:start w:val="1"/>
      <w:numFmt w:val="bullet"/>
      <w:lvlText w:val="o"/>
      <w:lvlJc w:val="left"/>
      <w:pPr>
        <w:ind w:left="1440" w:hanging="360"/>
      </w:pPr>
      <w:rPr>
        <w:rFonts w:ascii="Courier New" w:hAnsi="Courier New" w:hint="default"/>
      </w:rPr>
    </w:lvl>
    <w:lvl w:ilvl="2" w:tplc="380CB43E">
      <w:start w:val="1"/>
      <w:numFmt w:val="bullet"/>
      <w:lvlText w:val=""/>
      <w:lvlJc w:val="left"/>
      <w:pPr>
        <w:ind w:left="2160" w:hanging="360"/>
      </w:pPr>
      <w:rPr>
        <w:rFonts w:ascii="Wingdings" w:hAnsi="Wingdings" w:hint="default"/>
      </w:rPr>
    </w:lvl>
    <w:lvl w:ilvl="3" w:tplc="37007D8E">
      <w:start w:val="1"/>
      <w:numFmt w:val="bullet"/>
      <w:lvlText w:val=""/>
      <w:lvlJc w:val="left"/>
      <w:pPr>
        <w:ind w:left="2880" w:hanging="360"/>
      </w:pPr>
      <w:rPr>
        <w:rFonts w:ascii="Symbol" w:hAnsi="Symbol" w:hint="default"/>
      </w:rPr>
    </w:lvl>
    <w:lvl w:ilvl="4" w:tplc="0CEC05E6">
      <w:start w:val="1"/>
      <w:numFmt w:val="bullet"/>
      <w:lvlText w:val="o"/>
      <w:lvlJc w:val="left"/>
      <w:pPr>
        <w:ind w:left="3600" w:hanging="360"/>
      </w:pPr>
      <w:rPr>
        <w:rFonts w:ascii="Courier New" w:hAnsi="Courier New" w:hint="default"/>
      </w:rPr>
    </w:lvl>
    <w:lvl w:ilvl="5" w:tplc="9928FDDC">
      <w:start w:val="1"/>
      <w:numFmt w:val="bullet"/>
      <w:lvlText w:val=""/>
      <w:lvlJc w:val="left"/>
      <w:pPr>
        <w:ind w:left="4320" w:hanging="360"/>
      </w:pPr>
      <w:rPr>
        <w:rFonts w:ascii="Wingdings" w:hAnsi="Wingdings" w:hint="default"/>
      </w:rPr>
    </w:lvl>
    <w:lvl w:ilvl="6" w:tplc="A5DA126E">
      <w:start w:val="1"/>
      <w:numFmt w:val="bullet"/>
      <w:lvlText w:val=""/>
      <w:lvlJc w:val="left"/>
      <w:pPr>
        <w:ind w:left="5040" w:hanging="360"/>
      </w:pPr>
      <w:rPr>
        <w:rFonts w:ascii="Symbol" w:hAnsi="Symbol" w:hint="default"/>
      </w:rPr>
    </w:lvl>
    <w:lvl w:ilvl="7" w:tplc="8102A248">
      <w:start w:val="1"/>
      <w:numFmt w:val="bullet"/>
      <w:lvlText w:val="o"/>
      <w:lvlJc w:val="left"/>
      <w:pPr>
        <w:ind w:left="5760" w:hanging="360"/>
      </w:pPr>
      <w:rPr>
        <w:rFonts w:ascii="Courier New" w:hAnsi="Courier New" w:hint="default"/>
      </w:rPr>
    </w:lvl>
    <w:lvl w:ilvl="8" w:tplc="409C3638">
      <w:start w:val="1"/>
      <w:numFmt w:val="bullet"/>
      <w:lvlText w:val=""/>
      <w:lvlJc w:val="left"/>
      <w:pPr>
        <w:ind w:left="6480" w:hanging="360"/>
      </w:pPr>
      <w:rPr>
        <w:rFonts w:ascii="Wingdings" w:hAnsi="Wingdings" w:hint="default"/>
      </w:rPr>
    </w:lvl>
  </w:abstractNum>
  <w:abstractNum w:abstractNumId="29" w15:restartNumberingAfterBreak="0">
    <w:nsid w:val="424A4D19"/>
    <w:multiLevelType w:val="hybridMultilevel"/>
    <w:tmpl w:val="F918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36A5D"/>
    <w:multiLevelType w:val="hybridMultilevel"/>
    <w:tmpl w:val="9A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137D0"/>
    <w:multiLevelType w:val="hybridMultilevel"/>
    <w:tmpl w:val="A5C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93D8C"/>
    <w:multiLevelType w:val="hybridMultilevel"/>
    <w:tmpl w:val="D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220AA"/>
    <w:multiLevelType w:val="hybridMultilevel"/>
    <w:tmpl w:val="868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E4F17"/>
    <w:multiLevelType w:val="hybridMultilevel"/>
    <w:tmpl w:val="408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459EB"/>
    <w:multiLevelType w:val="hybridMultilevel"/>
    <w:tmpl w:val="BEE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2C063C"/>
    <w:multiLevelType w:val="hybridMultilevel"/>
    <w:tmpl w:val="2EF258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546756"/>
    <w:multiLevelType w:val="hybridMultilevel"/>
    <w:tmpl w:val="1228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C7FE7"/>
    <w:multiLevelType w:val="hybridMultilevel"/>
    <w:tmpl w:val="37C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E15E5"/>
    <w:multiLevelType w:val="hybridMultilevel"/>
    <w:tmpl w:val="41F0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0853C"/>
    <w:multiLevelType w:val="hybridMultilevel"/>
    <w:tmpl w:val="FFFFFFFF"/>
    <w:lvl w:ilvl="0" w:tplc="25E41510">
      <w:start w:val="1"/>
      <w:numFmt w:val="bullet"/>
      <w:lvlText w:val=""/>
      <w:lvlJc w:val="left"/>
      <w:pPr>
        <w:ind w:left="720" w:hanging="360"/>
      </w:pPr>
      <w:rPr>
        <w:rFonts w:ascii="Symbol" w:hAnsi="Symbol" w:hint="default"/>
      </w:rPr>
    </w:lvl>
    <w:lvl w:ilvl="1" w:tplc="8AD473FC">
      <w:start w:val="1"/>
      <w:numFmt w:val="bullet"/>
      <w:lvlText w:val="o"/>
      <w:lvlJc w:val="left"/>
      <w:pPr>
        <w:ind w:left="1440" w:hanging="360"/>
      </w:pPr>
      <w:rPr>
        <w:rFonts w:ascii="Courier New" w:hAnsi="Courier New" w:hint="default"/>
      </w:rPr>
    </w:lvl>
    <w:lvl w:ilvl="2" w:tplc="F4FE649C">
      <w:start w:val="1"/>
      <w:numFmt w:val="bullet"/>
      <w:lvlText w:val=""/>
      <w:lvlJc w:val="left"/>
      <w:pPr>
        <w:ind w:left="2160" w:hanging="360"/>
      </w:pPr>
      <w:rPr>
        <w:rFonts w:ascii="Wingdings" w:hAnsi="Wingdings" w:hint="default"/>
      </w:rPr>
    </w:lvl>
    <w:lvl w:ilvl="3" w:tplc="29A4D70A">
      <w:start w:val="1"/>
      <w:numFmt w:val="bullet"/>
      <w:lvlText w:val=""/>
      <w:lvlJc w:val="left"/>
      <w:pPr>
        <w:ind w:left="2880" w:hanging="360"/>
      </w:pPr>
      <w:rPr>
        <w:rFonts w:ascii="Symbol" w:hAnsi="Symbol" w:hint="default"/>
      </w:rPr>
    </w:lvl>
    <w:lvl w:ilvl="4" w:tplc="39E0D338">
      <w:start w:val="1"/>
      <w:numFmt w:val="bullet"/>
      <w:lvlText w:val="o"/>
      <w:lvlJc w:val="left"/>
      <w:pPr>
        <w:ind w:left="3600" w:hanging="360"/>
      </w:pPr>
      <w:rPr>
        <w:rFonts w:ascii="Courier New" w:hAnsi="Courier New" w:hint="default"/>
      </w:rPr>
    </w:lvl>
    <w:lvl w:ilvl="5" w:tplc="C526BFCC">
      <w:start w:val="1"/>
      <w:numFmt w:val="bullet"/>
      <w:lvlText w:val=""/>
      <w:lvlJc w:val="left"/>
      <w:pPr>
        <w:ind w:left="4320" w:hanging="360"/>
      </w:pPr>
      <w:rPr>
        <w:rFonts w:ascii="Wingdings" w:hAnsi="Wingdings" w:hint="default"/>
      </w:rPr>
    </w:lvl>
    <w:lvl w:ilvl="6" w:tplc="69A8EA0E">
      <w:start w:val="1"/>
      <w:numFmt w:val="bullet"/>
      <w:lvlText w:val=""/>
      <w:lvlJc w:val="left"/>
      <w:pPr>
        <w:ind w:left="5040" w:hanging="360"/>
      </w:pPr>
      <w:rPr>
        <w:rFonts w:ascii="Symbol" w:hAnsi="Symbol" w:hint="default"/>
      </w:rPr>
    </w:lvl>
    <w:lvl w:ilvl="7" w:tplc="E348D364">
      <w:start w:val="1"/>
      <w:numFmt w:val="bullet"/>
      <w:lvlText w:val="o"/>
      <w:lvlJc w:val="left"/>
      <w:pPr>
        <w:ind w:left="5760" w:hanging="360"/>
      </w:pPr>
      <w:rPr>
        <w:rFonts w:ascii="Courier New" w:hAnsi="Courier New" w:hint="default"/>
      </w:rPr>
    </w:lvl>
    <w:lvl w:ilvl="8" w:tplc="508EB59E">
      <w:start w:val="1"/>
      <w:numFmt w:val="bullet"/>
      <w:lvlText w:val=""/>
      <w:lvlJc w:val="left"/>
      <w:pPr>
        <w:ind w:left="6480" w:hanging="360"/>
      </w:pPr>
      <w:rPr>
        <w:rFonts w:ascii="Wingdings" w:hAnsi="Wingdings" w:hint="default"/>
      </w:rPr>
    </w:lvl>
  </w:abstractNum>
  <w:abstractNum w:abstractNumId="44"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C647F"/>
    <w:multiLevelType w:val="hybridMultilevel"/>
    <w:tmpl w:val="371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C6F3F"/>
    <w:multiLevelType w:val="hybridMultilevel"/>
    <w:tmpl w:val="2524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9490C"/>
    <w:multiLevelType w:val="hybridMultilevel"/>
    <w:tmpl w:val="079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333">
    <w:abstractNumId w:val="44"/>
  </w:num>
  <w:num w:numId="2" w16cid:durableId="146746012">
    <w:abstractNumId w:val="35"/>
  </w:num>
  <w:num w:numId="3" w16cid:durableId="1170683216">
    <w:abstractNumId w:val="8"/>
  </w:num>
  <w:num w:numId="4" w16cid:durableId="475296980">
    <w:abstractNumId w:val="41"/>
  </w:num>
  <w:num w:numId="5" w16cid:durableId="1408575084">
    <w:abstractNumId w:val="36"/>
  </w:num>
  <w:num w:numId="6" w16cid:durableId="494878470">
    <w:abstractNumId w:val="30"/>
  </w:num>
  <w:num w:numId="7" w16cid:durableId="1446656967">
    <w:abstractNumId w:val="4"/>
  </w:num>
  <w:num w:numId="8" w16cid:durableId="889148759">
    <w:abstractNumId w:val="18"/>
  </w:num>
  <w:num w:numId="9" w16cid:durableId="642930733">
    <w:abstractNumId w:val="47"/>
  </w:num>
  <w:num w:numId="10" w16cid:durableId="766578157">
    <w:abstractNumId w:val="19"/>
  </w:num>
  <w:num w:numId="11" w16cid:durableId="600063765">
    <w:abstractNumId w:val="34"/>
  </w:num>
  <w:num w:numId="12" w16cid:durableId="1510021198">
    <w:abstractNumId w:val="29"/>
  </w:num>
  <w:num w:numId="13" w16cid:durableId="729499099">
    <w:abstractNumId w:val="42"/>
  </w:num>
  <w:num w:numId="14" w16cid:durableId="321392113">
    <w:abstractNumId w:val="46"/>
  </w:num>
  <w:num w:numId="15" w16cid:durableId="431974520">
    <w:abstractNumId w:val="32"/>
  </w:num>
  <w:num w:numId="16" w16cid:durableId="1697344023">
    <w:abstractNumId w:val="20"/>
  </w:num>
  <w:num w:numId="17" w16cid:durableId="289940127">
    <w:abstractNumId w:val="10"/>
  </w:num>
  <w:num w:numId="18" w16cid:durableId="2034375336">
    <w:abstractNumId w:val="40"/>
  </w:num>
  <w:num w:numId="19" w16cid:durableId="1026058794">
    <w:abstractNumId w:val="17"/>
  </w:num>
  <w:num w:numId="20" w16cid:durableId="1634556185">
    <w:abstractNumId w:val="33"/>
  </w:num>
  <w:num w:numId="21" w16cid:durableId="1962806750">
    <w:abstractNumId w:val="23"/>
  </w:num>
  <w:num w:numId="22" w16cid:durableId="1633557607">
    <w:abstractNumId w:val="37"/>
  </w:num>
  <w:num w:numId="23" w16cid:durableId="2029983843">
    <w:abstractNumId w:val="27"/>
  </w:num>
  <w:num w:numId="24" w16cid:durableId="114444169">
    <w:abstractNumId w:val="15"/>
  </w:num>
  <w:num w:numId="25" w16cid:durableId="96558484">
    <w:abstractNumId w:val="0"/>
  </w:num>
  <w:num w:numId="26" w16cid:durableId="1238126865">
    <w:abstractNumId w:val="25"/>
  </w:num>
  <w:num w:numId="27" w16cid:durableId="2052534156">
    <w:abstractNumId w:val="21"/>
  </w:num>
  <w:num w:numId="28" w16cid:durableId="1743521808">
    <w:abstractNumId w:val="45"/>
  </w:num>
  <w:num w:numId="29" w16cid:durableId="2012639116">
    <w:abstractNumId w:val="7"/>
  </w:num>
  <w:num w:numId="30" w16cid:durableId="1585458643">
    <w:abstractNumId w:val="22"/>
  </w:num>
  <w:num w:numId="31" w16cid:durableId="1924562438">
    <w:abstractNumId w:val="48"/>
  </w:num>
  <w:num w:numId="32" w16cid:durableId="701170532">
    <w:abstractNumId w:val="14"/>
  </w:num>
  <w:num w:numId="33" w16cid:durableId="1783302551">
    <w:abstractNumId w:val="5"/>
  </w:num>
  <w:num w:numId="34" w16cid:durableId="1113861228">
    <w:abstractNumId w:val="39"/>
  </w:num>
  <w:num w:numId="35" w16cid:durableId="91517232">
    <w:abstractNumId w:val="13"/>
  </w:num>
  <w:num w:numId="36" w16cid:durableId="858157080">
    <w:abstractNumId w:val="2"/>
  </w:num>
  <w:num w:numId="37" w16cid:durableId="1801066487">
    <w:abstractNumId w:val="16"/>
  </w:num>
  <w:num w:numId="38" w16cid:durableId="1400666597">
    <w:abstractNumId w:val="38"/>
  </w:num>
  <w:num w:numId="39" w16cid:durableId="951012057">
    <w:abstractNumId w:val="24"/>
  </w:num>
  <w:num w:numId="40" w16cid:durableId="999038323">
    <w:abstractNumId w:val="11"/>
  </w:num>
  <w:num w:numId="41" w16cid:durableId="89938637">
    <w:abstractNumId w:val="6"/>
  </w:num>
  <w:num w:numId="42" w16cid:durableId="1066495500">
    <w:abstractNumId w:val="3"/>
  </w:num>
  <w:num w:numId="43" w16cid:durableId="1200047207">
    <w:abstractNumId w:val="26"/>
  </w:num>
  <w:num w:numId="44" w16cid:durableId="1599406288">
    <w:abstractNumId w:val="1"/>
  </w:num>
  <w:num w:numId="45" w16cid:durableId="1416244792">
    <w:abstractNumId w:val="43"/>
  </w:num>
  <w:num w:numId="46" w16cid:durableId="1321883260">
    <w:abstractNumId w:val="28"/>
  </w:num>
  <w:num w:numId="47" w16cid:durableId="407729873">
    <w:abstractNumId w:val="12"/>
  </w:num>
  <w:num w:numId="48" w16cid:durableId="1503231708">
    <w:abstractNumId w:val="9"/>
  </w:num>
  <w:num w:numId="49" w16cid:durableId="13135609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3452"/>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691"/>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2E52"/>
    <w:rsid w:val="000B47AD"/>
    <w:rsid w:val="000B4F0A"/>
    <w:rsid w:val="000B5786"/>
    <w:rsid w:val="000B78D1"/>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07821"/>
    <w:rsid w:val="00111590"/>
    <w:rsid w:val="00112273"/>
    <w:rsid w:val="00113C8A"/>
    <w:rsid w:val="00113EE5"/>
    <w:rsid w:val="001142DA"/>
    <w:rsid w:val="00115B3A"/>
    <w:rsid w:val="001174E5"/>
    <w:rsid w:val="00117C7B"/>
    <w:rsid w:val="00117DFE"/>
    <w:rsid w:val="001203D3"/>
    <w:rsid w:val="0012279C"/>
    <w:rsid w:val="0012415E"/>
    <w:rsid w:val="001249AE"/>
    <w:rsid w:val="00124C1B"/>
    <w:rsid w:val="00125804"/>
    <w:rsid w:val="00125E08"/>
    <w:rsid w:val="00127844"/>
    <w:rsid w:val="001316B4"/>
    <w:rsid w:val="00131F62"/>
    <w:rsid w:val="00132255"/>
    <w:rsid w:val="00133BF9"/>
    <w:rsid w:val="00134A01"/>
    <w:rsid w:val="00134E58"/>
    <w:rsid w:val="00134ED9"/>
    <w:rsid w:val="00135B7E"/>
    <w:rsid w:val="00136572"/>
    <w:rsid w:val="001370BD"/>
    <w:rsid w:val="00140A42"/>
    <w:rsid w:val="001444F9"/>
    <w:rsid w:val="001448B3"/>
    <w:rsid w:val="00145E1D"/>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920"/>
    <w:rsid w:val="001A2B87"/>
    <w:rsid w:val="001A2D7A"/>
    <w:rsid w:val="001A3CDB"/>
    <w:rsid w:val="001A3F5F"/>
    <w:rsid w:val="001A49BE"/>
    <w:rsid w:val="001B00A7"/>
    <w:rsid w:val="001B11DF"/>
    <w:rsid w:val="001B13D9"/>
    <w:rsid w:val="001B3D17"/>
    <w:rsid w:val="001B440D"/>
    <w:rsid w:val="001B4A37"/>
    <w:rsid w:val="001B4BA7"/>
    <w:rsid w:val="001B4C2C"/>
    <w:rsid w:val="001B4CE1"/>
    <w:rsid w:val="001B586E"/>
    <w:rsid w:val="001B6496"/>
    <w:rsid w:val="001B7584"/>
    <w:rsid w:val="001C024C"/>
    <w:rsid w:val="001C0273"/>
    <w:rsid w:val="001C1726"/>
    <w:rsid w:val="001C25C4"/>
    <w:rsid w:val="001C2B06"/>
    <w:rsid w:val="001C2C43"/>
    <w:rsid w:val="001C2F00"/>
    <w:rsid w:val="001C32C9"/>
    <w:rsid w:val="001C36C6"/>
    <w:rsid w:val="001C4D9B"/>
    <w:rsid w:val="001C56DD"/>
    <w:rsid w:val="001C5AE7"/>
    <w:rsid w:val="001C5F8B"/>
    <w:rsid w:val="001C63B9"/>
    <w:rsid w:val="001C6BF8"/>
    <w:rsid w:val="001D45E8"/>
    <w:rsid w:val="001D5F17"/>
    <w:rsid w:val="001D6968"/>
    <w:rsid w:val="001D7B2A"/>
    <w:rsid w:val="001D7DFE"/>
    <w:rsid w:val="001E1465"/>
    <w:rsid w:val="001E14CC"/>
    <w:rsid w:val="001E14D4"/>
    <w:rsid w:val="001E15A3"/>
    <w:rsid w:val="001E3BA3"/>
    <w:rsid w:val="001E3FD1"/>
    <w:rsid w:val="001E435D"/>
    <w:rsid w:val="001E576B"/>
    <w:rsid w:val="001E5D55"/>
    <w:rsid w:val="001E6B66"/>
    <w:rsid w:val="001F0B2E"/>
    <w:rsid w:val="001F15D9"/>
    <w:rsid w:val="001F177A"/>
    <w:rsid w:val="001F2065"/>
    <w:rsid w:val="001F26F4"/>
    <w:rsid w:val="001F37F0"/>
    <w:rsid w:val="001F4B33"/>
    <w:rsid w:val="001F5CCF"/>
    <w:rsid w:val="001F6CEC"/>
    <w:rsid w:val="001F770B"/>
    <w:rsid w:val="001F7B51"/>
    <w:rsid w:val="00200092"/>
    <w:rsid w:val="002015E4"/>
    <w:rsid w:val="002031C9"/>
    <w:rsid w:val="00210EF0"/>
    <w:rsid w:val="0021452E"/>
    <w:rsid w:val="002151E1"/>
    <w:rsid w:val="00216952"/>
    <w:rsid w:val="002172E7"/>
    <w:rsid w:val="0022002E"/>
    <w:rsid w:val="002202AE"/>
    <w:rsid w:val="002205CF"/>
    <w:rsid w:val="00221362"/>
    <w:rsid w:val="00222556"/>
    <w:rsid w:val="00223190"/>
    <w:rsid w:val="00224848"/>
    <w:rsid w:val="002265DF"/>
    <w:rsid w:val="00230A8B"/>
    <w:rsid w:val="00231086"/>
    <w:rsid w:val="002313FC"/>
    <w:rsid w:val="00232491"/>
    <w:rsid w:val="00233962"/>
    <w:rsid w:val="00234ACF"/>
    <w:rsid w:val="00235A94"/>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33A3"/>
    <w:rsid w:val="002534BA"/>
    <w:rsid w:val="00253A72"/>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29C"/>
    <w:rsid w:val="00281DC5"/>
    <w:rsid w:val="0028269F"/>
    <w:rsid w:val="002835F0"/>
    <w:rsid w:val="00283F35"/>
    <w:rsid w:val="0028468E"/>
    <w:rsid w:val="00284B01"/>
    <w:rsid w:val="00284FAF"/>
    <w:rsid w:val="00285981"/>
    <w:rsid w:val="00286177"/>
    <w:rsid w:val="00286BE0"/>
    <w:rsid w:val="00290B5A"/>
    <w:rsid w:val="0029112D"/>
    <w:rsid w:val="002920D7"/>
    <w:rsid w:val="00292C9D"/>
    <w:rsid w:val="00293918"/>
    <w:rsid w:val="00293D72"/>
    <w:rsid w:val="00294B27"/>
    <w:rsid w:val="002955EA"/>
    <w:rsid w:val="00295790"/>
    <w:rsid w:val="00295D48"/>
    <w:rsid w:val="002961FA"/>
    <w:rsid w:val="00297A1A"/>
    <w:rsid w:val="002A0B83"/>
    <w:rsid w:val="002A0E0E"/>
    <w:rsid w:val="002A11E2"/>
    <w:rsid w:val="002A1EC7"/>
    <w:rsid w:val="002A336B"/>
    <w:rsid w:val="002A557A"/>
    <w:rsid w:val="002A67B9"/>
    <w:rsid w:val="002B1044"/>
    <w:rsid w:val="002B1202"/>
    <w:rsid w:val="002B1969"/>
    <w:rsid w:val="002B335A"/>
    <w:rsid w:val="002B4D68"/>
    <w:rsid w:val="002B59AD"/>
    <w:rsid w:val="002B6D10"/>
    <w:rsid w:val="002B7981"/>
    <w:rsid w:val="002B7C95"/>
    <w:rsid w:val="002C0A97"/>
    <w:rsid w:val="002C183A"/>
    <w:rsid w:val="002C3660"/>
    <w:rsid w:val="002C48CF"/>
    <w:rsid w:val="002C7044"/>
    <w:rsid w:val="002D00D6"/>
    <w:rsid w:val="002D01AE"/>
    <w:rsid w:val="002D2CC6"/>
    <w:rsid w:val="002D58B1"/>
    <w:rsid w:val="002D6C4E"/>
    <w:rsid w:val="002D6E01"/>
    <w:rsid w:val="002E15C2"/>
    <w:rsid w:val="002E25F5"/>
    <w:rsid w:val="002E3B11"/>
    <w:rsid w:val="002E60C8"/>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A2F"/>
    <w:rsid w:val="00306F42"/>
    <w:rsid w:val="00307D6A"/>
    <w:rsid w:val="00311F25"/>
    <w:rsid w:val="0031384D"/>
    <w:rsid w:val="00313F6C"/>
    <w:rsid w:val="003150B1"/>
    <w:rsid w:val="00317346"/>
    <w:rsid w:val="003236CD"/>
    <w:rsid w:val="00323924"/>
    <w:rsid w:val="00325571"/>
    <w:rsid w:val="003258DE"/>
    <w:rsid w:val="00327BDE"/>
    <w:rsid w:val="00327DCC"/>
    <w:rsid w:val="00327E74"/>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67993"/>
    <w:rsid w:val="00372730"/>
    <w:rsid w:val="00372A1C"/>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D57F6"/>
    <w:rsid w:val="003E17DA"/>
    <w:rsid w:val="003E330A"/>
    <w:rsid w:val="003E5779"/>
    <w:rsid w:val="003F1939"/>
    <w:rsid w:val="003F2D79"/>
    <w:rsid w:val="003F2E03"/>
    <w:rsid w:val="003F5BB2"/>
    <w:rsid w:val="003F781D"/>
    <w:rsid w:val="003F7C0C"/>
    <w:rsid w:val="00400C43"/>
    <w:rsid w:val="004013C9"/>
    <w:rsid w:val="004017D0"/>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130"/>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943"/>
    <w:rsid w:val="00456B3D"/>
    <w:rsid w:val="00457307"/>
    <w:rsid w:val="00462B8D"/>
    <w:rsid w:val="00462F29"/>
    <w:rsid w:val="00464F9E"/>
    <w:rsid w:val="004671C5"/>
    <w:rsid w:val="00470216"/>
    <w:rsid w:val="00470320"/>
    <w:rsid w:val="0047050F"/>
    <w:rsid w:val="00471BAC"/>
    <w:rsid w:val="00471EE8"/>
    <w:rsid w:val="0047319E"/>
    <w:rsid w:val="00473AD3"/>
    <w:rsid w:val="004745EB"/>
    <w:rsid w:val="004767DF"/>
    <w:rsid w:val="0047711D"/>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2A84"/>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778"/>
    <w:rsid w:val="005548E3"/>
    <w:rsid w:val="00555AD1"/>
    <w:rsid w:val="00560099"/>
    <w:rsid w:val="00561B68"/>
    <w:rsid w:val="00561EB8"/>
    <w:rsid w:val="005636D9"/>
    <w:rsid w:val="005639FB"/>
    <w:rsid w:val="00565231"/>
    <w:rsid w:val="00565411"/>
    <w:rsid w:val="00565FEE"/>
    <w:rsid w:val="005666E5"/>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B4923"/>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509"/>
    <w:rsid w:val="005D76D6"/>
    <w:rsid w:val="005D7818"/>
    <w:rsid w:val="005D78A6"/>
    <w:rsid w:val="005E0990"/>
    <w:rsid w:val="005E0EB4"/>
    <w:rsid w:val="005E1566"/>
    <w:rsid w:val="005E2994"/>
    <w:rsid w:val="005E54CA"/>
    <w:rsid w:val="005E5CA1"/>
    <w:rsid w:val="005E6933"/>
    <w:rsid w:val="005E6CF7"/>
    <w:rsid w:val="005E6DED"/>
    <w:rsid w:val="005E7DB8"/>
    <w:rsid w:val="005F2EB2"/>
    <w:rsid w:val="005F3B91"/>
    <w:rsid w:val="005F45B7"/>
    <w:rsid w:val="005F4858"/>
    <w:rsid w:val="005F5F9D"/>
    <w:rsid w:val="005F6717"/>
    <w:rsid w:val="005F6A63"/>
    <w:rsid w:val="005F7DEC"/>
    <w:rsid w:val="005F7F13"/>
    <w:rsid w:val="00601BA7"/>
    <w:rsid w:val="006030B5"/>
    <w:rsid w:val="0060436A"/>
    <w:rsid w:val="00605156"/>
    <w:rsid w:val="00610C8D"/>
    <w:rsid w:val="006121A4"/>
    <w:rsid w:val="00613209"/>
    <w:rsid w:val="00613E67"/>
    <w:rsid w:val="00614D1D"/>
    <w:rsid w:val="0061647A"/>
    <w:rsid w:val="00616994"/>
    <w:rsid w:val="0061761B"/>
    <w:rsid w:val="00624B44"/>
    <w:rsid w:val="00625C00"/>
    <w:rsid w:val="006268B4"/>
    <w:rsid w:val="0063064F"/>
    <w:rsid w:val="006331D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5C1"/>
    <w:rsid w:val="006A4C81"/>
    <w:rsid w:val="006A5EF1"/>
    <w:rsid w:val="006A6243"/>
    <w:rsid w:val="006A6EEE"/>
    <w:rsid w:val="006B087D"/>
    <w:rsid w:val="006B0AA5"/>
    <w:rsid w:val="006B14A5"/>
    <w:rsid w:val="006B222F"/>
    <w:rsid w:val="006B40CD"/>
    <w:rsid w:val="006B6598"/>
    <w:rsid w:val="006C0762"/>
    <w:rsid w:val="006C0FDE"/>
    <w:rsid w:val="006C3A90"/>
    <w:rsid w:val="006C407E"/>
    <w:rsid w:val="006C48E5"/>
    <w:rsid w:val="006C5170"/>
    <w:rsid w:val="006C5628"/>
    <w:rsid w:val="006C603E"/>
    <w:rsid w:val="006C6D6B"/>
    <w:rsid w:val="006D0E78"/>
    <w:rsid w:val="006D1F43"/>
    <w:rsid w:val="006D345D"/>
    <w:rsid w:val="006D4B7D"/>
    <w:rsid w:val="006D4CE3"/>
    <w:rsid w:val="006D77DB"/>
    <w:rsid w:val="006D7855"/>
    <w:rsid w:val="006D786F"/>
    <w:rsid w:val="006E2509"/>
    <w:rsid w:val="006E3634"/>
    <w:rsid w:val="006E4ED0"/>
    <w:rsid w:val="006E54C8"/>
    <w:rsid w:val="006E5695"/>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610"/>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5CDA"/>
    <w:rsid w:val="007360DB"/>
    <w:rsid w:val="007362E8"/>
    <w:rsid w:val="0073697E"/>
    <w:rsid w:val="00737CA6"/>
    <w:rsid w:val="00737F19"/>
    <w:rsid w:val="007407C0"/>
    <w:rsid w:val="00741B3B"/>
    <w:rsid w:val="00742ADC"/>
    <w:rsid w:val="00743982"/>
    <w:rsid w:val="00744BA5"/>
    <w:rsid w:val="00744D13"/>
    <w:rsid w:val="00744FE0"/>
    <w:rsid w:val="0074546D"/>
    <w:rsid w:val="00745717"/>
    <w:rsid w:val="00746616"/>
    <w:rsid w:val="00747D06"/>
    <w:rsid w:val="007501EE"/>
    <w:rsid w:val="007510BB"/>
    <w:rsid w:val="00751131"/>
    <w:rsid w:val="007519F9"/>
    <w:rsid w:val="007527C6"/>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2BAD"/>
    <w:rsid w:val="00784A2F"/>
    <w:rsid w:val="00785CA7"/>
    <w:rsid w:val="00786007"/>
    <w:rsid w:val="00790329"/>
    <w:rsid w:val="00790A9B"/>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C0F1F"/>
    <w:rsid w:val="007C43C4"/>
    <w:rsid w:val="007C4F1D"/>
    <w:rsid w:val="007C7C09"/>
    <w:rsid w:val="007D0170"/>
    <w:rsid w:val="007D0D4C"/>
    <w:rsid w:val="007D22EE"/>
    <w:rsid w:val="007D342C"/>
    <w:rsid w:val="007D3718"/>
    <w:rsid w:val="007D3B35"/>
    <w:rsid w:val="007D492C"/>
    <w:rsid w:val="007D5511"/>
    <w:rsid w:val="007D558D"/>
    <w:rsid w:val="007D5E4C"/>
    <w:rsid w:val="007E231A"/>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4E56"/>
    <w:rsid w:val="0081611C"/>
    <w:rsid w:val="008163F1"/>
    <w:rsid w:val="00816EB6"/>
    <w:rsid w:val="00816EC1"/>
    <w:rsid w:val="008170DE"/>
    <w:rsid w:val="00817BB2"/>
    <w:rsid w:val="00817F93"/>
    <w:rsid w:val="00820141"/>
    <w:rsid w:val="00820488"/>
    <w:rsid w:val="00820535"/>
    <w:rsid w:val="00821229"/>
    <w:rsid w:val="00821D34"/>
    <w:rsid w:val="008228C4"/>
    <w:rsid w:val="00826A5F"/>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90D26"/>
    <w:rsid w:val="00890E61"/>
    <w:rsid w:val="00891179"/>
    <w:rsid w:val="008925E0"/>
    <w:rsid w:val="00893E10"/>
    <w:rsid w:val="0089509F"/>
    <w:rsid w:val="00895A56"/>
    <w:rsid w:val="00895AE4"/>
    <w:rsid w:val="00896E7C"/>
    <w:rsid w:val="00897467"/>
    <w:rsid w:val="008A1875"/>
    <w:rsid w:val="008A2457"/>
    <w:rsid w:val="008A41CF"/>
    <w:rsid w:val="008A480B"/>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AF6"/>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6790"/>
    <w:rsid w:val="009574B6"/>
    <w:rsid w:val="00957E4E"/>
    <w:rsid w:val="00961BA1"/>
    <w:rsid w:val="00962ED9"/>
    <w:rsid w:val="00963976"/>
    <w:rsid w:val="00964D16"/>
    <w:rsid w:val="009657CD"/>
    <w:rsid w:val="009660E4"/>
    <w:rsid w:val="009669CD"/>
    <w:rsid w:val="00967290"/>
    <w:rsid w:val="00971E94"/>
    <w:rsid w:val="009723C1"/>
    <w:rsid w:val="00972A45"/>
    <w:rsid w:val="009738CD"/>
    <w:rsid w:val="00973D86"/>
    <w:rsid w:val="00975554"/>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2DC5"/>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148"/>
    <w:rsid w:val="00A55163"/>
    <w:rsid w:val="00A55458"/>
    <w:rsid w:val="00A56D0F"/>
    <w:rsid w:val="00A56EB1"/>
    <w:rsid w:val="00A57939"/>
    <w:rsid w:val="00A609A6"/>
    <w:rsid w:val="00A623F0"/>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66BE"/>
    <w:rsid w:val="00A87B64"/>
    <w:rsid w:val="00A91805"/>
    <w:rsid w:val="00A91DB6"/>
    <w:rsid w:val="00A933C5"/>
    <w:rsid w:val="00A94C62"/>
    <w:rsid w:val="00A9572C"/>
    <w:rsid w:val="00A97130"/>
    <w:rsid w:val="00A9751E"/>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3151"/>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F08B9"/>
    <w:rsid w:val="00AF38B2"/>
    <w:rsid w:val="00AF49FA"/>
    <w:rsid w:val="00AF5730"/>
    <w:rsid w:val="00AF6C42"/>
    <w:rsid w:val="00AF7498"/>
    <w:rsid w:val="00AF7840"/>
    <w:rsid w:val="00B03471"/>
    <w:rsid w:val="00B03DB2"/>
    <w:rsid w:val="00B041A9"/>
    <w:rsid w:val="00B048E2"/>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7230"/>
    <w:rsid w:val="00B27B49"/>
    <w:rsid w:val="00B31C2F"/>
    <w:rsid w:val="00B32274"/>
    <w:rsid w:val="00B323DD"/>
    <w:rsid w:val="00B33561"/>
    <w:rsid w:val="00B33919"/>
    <w:rsid w:val="00B33CCE"/>
    <w:rsid w:val="00B34DED"/>
    <w:rsid w:val="00B353B8"/>
    <w:rsid w:val="00B35A92"/>
    <w:rsid w:val="00B360EA"/>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6B90"/>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55B7"/>
    <w:rsid w:val="00BA62B0"/>
    <w:rsid w:val="00BA6D14"/>
    <w:rsid w:val="00BB027A"/>
    <w:rsid w:val="00BB2A4D"/>
    <w:rsid w:val="00BB2DAA"/>
    <w:rsid w:val="00BB33B1"/>
    <w:rsid w:val="00BB4AE8"/>
    <w:rsid w:val="00BB712B"/>
    <w:rsid w:val="00BB7615"/>
    <w:rsid w:val="00BC0860"/>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5783C"/>
    <w:rsid w:val="00C579A9"/>
    <w:rsid w:val="00C600F9"/>
    <w:rsid w:val="00C60F27"/>
    <w:rsid w:val="00C612C6"/>
    <w:rsid w:val="00C62761"/>
    <w:rsid w:val="00C6292E"/>
    <w:rsid w:val="00C6298C"/>
    <w:rsid w:val="00C632AA"/>
    <w:rsid w:val="00C6408F"/>
    <w:rsid w:val="00C65A9F"/>
    <w:rsid w:val="00C66246"/>
    <w:rsid w:val="00C66364"/>
    <w:rsid w:val="00C66A7C"/>
    <w:rsid w:val="00C66EEA"/>
    <w:rsid w:val="00C67469"/>
    <w:rsid w:val="00C703FC"/>
    <w:rsid w:val="00C705C1"/>
    <w:rsid w:val="00C713E0"/>
    <w:rsid w:val="00C713E4"/>
    <w:rsid w:val="00C72D03"/>
    <w:rsid w:val="00C74F94"/>
    <w:rsid w:val="00C76261"/>
    <w:rsid w:val="00C763B6"/>
    <w:rsid w:val="00C772F9"/>
    <w:rsid w:val="00C77E52"/>
    <w:rsid w:val="00C80110"/>
    <w:rsid w:val="00C81F26"/>
    <w:rsid w:val="00C839F9"/>
    <w:rsid w:val="00C8449C"/>
    <w:rsid w:val="00C84F49"/>
    <w:rsid w:val="00C8530A"/>
    <w:rsid w:val="00C856DF"/>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076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2BA4"/>
    <w:rsid w:val="00CD36E6"/>
    <w:rsid w:val="00CD452B"/>
    <w:rsid w:val="00CD5098"/>
    <w:rsid w:val="00CD510A"/>
    <w:rsid w:val="00CD548B"/>
    <w:rsid w:val="00CD7741"/>
    <w:rsid w:val="00CE03DD"/>
    <w:rsid w:val="00CE0670"/>
    <w:rsid w:val="00CE1B10"/>
    <w:rsid w:val="00CE25E2"/>
    <w:rsid w:val="00CE308D"/>
    <w:rsid w:val="00CE36DE"/>
    <w:rsid w:val="00CE3C3C"/>
    <w:rsid w:val="00CE3D76"/>
    <w:rsid w:val="00CE41E1"/>
    <w:rsid w:val="00CE4C24"/>
    <w:rsid w:val="00CE5D08"/>
    <w:rsid w:val="00CE67EF"/>
    <w:rsid w:val="00CE6A27"/>
    <w:rsid w:val="00CE7C96"/>
    <w:rsid w:val="00CF0B55"/>
    <w:rsid w:val="00CF1954"/>
    <w:rsid w:val="00CF20D7"/>
    <w:rsid w:val="00CF40D7"/>
    <w:rsid w:val="00CF4341"/>
    <w:rsid w:val="00CF5D34"/>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955"/>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57D5E"/>
    <w:rsid w:val="00D606C8"/>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5433"/>
    <w:rsid w:val="00D859B9"/>
    <w:rsid w:val="00D87AEE"/>
    <w:rsid w:val="00D904D9"/>
    <w:rsid w:val="00D9151D"/>
    <w:rsid w:val="00D92464"/>
    <w:rsid w:val="00D92AB9"/>
    <w:rsid w:val="00D93941"/>
    <w:rsid w:val="00D9584F"/>
    <w:rsid w:val="00D95A48"/>
    <w:rsid w:val="00D95F1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704"/>
    <w:rsid w:val="00DD784C"/>
    <w:rsid w:val="00DD7944"/>
    <w:rsid w:val="00DE012D"/>
    <w:rsid w:val="00DE0F70"/>
    <w:rsid w:val="00DE1003"/>
    <w:rsid w:val="00DE2B35"/>
    <w:rsid w:val="00DE62EA"/>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6AB5"/>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5B7C"/>
    <w:rsid w:val="00E46602"/>
    <w:rsid w:val="00E47D7C"/>
    <w:rsid w:val="00E503BD"/>
    <w:rsid w:val="00E51C7F"/>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2F25"/>
    <w:rsid w:val="00E836F9"/>
    <w:rsid w:val="00E84779"/>
    <w:rsid w:val="00E865AF"/>
    <w:rsid w:val="00E87B24"/>
    <w:rsid w:val="00E91AFA"/>
    <w:rsid w:val="00E91B5A"/>
    <w:rsid w:val="00E937BC"/>
    <w:rsid w:val="00E9419D"/>
    <w:rsid w:val="00E9465D"/>
    <w:rsid w:val="00E948C4"/>
    <w:rsid w:val="00E9590B"/>
    <w:rsid w:val="00E95DD4"/>
    <w:rsid w:val="00E9657B"/>
    <w:rsid w:val="00E96E94"/>
    <w:rsid w:val="00E9703C"/>
    <w:rsid w:val="00EA1608"/>
    <w:rsid w:val="00EA2CAF"/>
    <w:rsid w:val="00EA37AB"/>
    <w:rsid w:val="00EA430F"/>
    <w:rsid w:val="00EA556B"/>
    <w:rsid w:val="00EA73E9"/>
    <w:rsid w:val="00EB1157"/>
    <w:rsid w:val="00EB31CF"/>
    <w:rsid w:val="00EB3319"/>
    <w:rsid w:val="00EB5C50"/>
    <w:rsid w:val="00EB6E88"/>
    <w:rsid w:val="00EB7404"/>
    <w:rsid w:val="00EC1D76"/>
    <w:rsid w:val="00EC2DB6"/>
    <w:rsid w:val="00EC34FF"/>
    <w:rsid w:val="00EC5061"/>
    <w:rsid w:val="00EC5ADD"/>
    <w:rsid w:val="00EC753B"/>
    <w:rsid w:val="00ED02E7"/>
    <w:rsid w:val="00ED07C8"/>
    <w:rsid w:val="00ED0ECF"/>
    <w:rsid w:val="00ED15D4"/>
    <w:rsid w:val="00ED20C8"/>
    <w:rsid w:val="00ED2CDD"/>
    <w:rsid w:val="00ED3F76"/>
    <w:rsid w:val="00ED5E70"/>
    <w:rsid w:val="00ED74FB"/>
    <w:rsid w:val="00ED7509"/>
    <w:rsid w:val="00ED75B7"/>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5C87"/>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499"/>
    <w:rsid w:val="00F9173A"/>
    <w:rsid w:val="00F91F1D"/>
    <w:rsid w:val="00F92CC3"/>
    <w:rsid w:val="00F93F0D"/>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30C"/>
    <w:rsid w:val="00FC1979"/>
    <w:rsid w:val="00FC1EB7"/>
    <w:rsid w:val="00FC3027"/>
    <w:rsid w:val="00FC30CC"/>
    <w:rsid w:val="00FC3D4F"/>
    <w:rsid w:val="00FC5465"/>
    <w:rsid w:val="00FC74A8"/>
    <w:rsid w:val="00FC7DF2"/>
    <w:rsid w:val="00FD1326"/>
    <w:rsid w:val="00FD1FFC"/>
    <w:rsid w:val="00FD28A1"/>
    <w:rsid w:val="00FD5977"/>
    <w:rsid w:val="00FD62A7"/>
    <w:rsid w:val="00FD689F"/>
    <w:rsid w:val="00FD6D1A"/>
    <w:rsid w:val="00FD78C2"/>
    <w:rsid w:val="00FE1609"/>
    <w:rsid w:val="00FE4656"/>
    <w:rsid w:val="00FE4BD8"/>
    <w:rsid w:val="00FE691A"/>
    <w:rsid w:val="00FF0A17"/>
    <w:rsid w:val="00FF0DE2"/>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 w:type="table" w:styleId="TableGrid">
    <w:name w:val="Table Grid"/>
    <w:basedOn w:val="TableNormal"/>
    <w:uiPriority w:val="59"/>
    <w:rsid w:val="006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7</cp:revision>
  <cp:lastPrinted>2023-01-23T17:20:00Z</cp:lastPrinted>
  <dcterms:created xsi:type="dcterms:W3CDTF">2023-10-25T23:33:00Z</dcterms:created>
  <dcterms:modified xsi:type="dcterms:W3CDTF">2023-10-26T00:52:00Z</dcterms:modified>
</cp:coreProperties>
</file>